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80" w:rsidRDefault="00C46FE0">
      <w:pPr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0D2F51">
        <w:rPr>
          <w:rFonts w:ascii="黑体" w:eastAsia="黑体" w:hAnsi="黑体" w:cs="黑体"/>
          <w:kern w:val="0"/>
          <w:sz w:val="32"/>
          <w:szCs w:val="32"/>
        </w:rPr>
        <w:t>附件：</w:t>
      </w:r>
    </w:p>
    <w:p w:rsidR="00531180" w:rsidRPr="005C208F" w:rsidRDefault="00534F5F">
      <w:pPr>
        <w:widowControl/>
        <w:snapToGrid w:val="0"/>
        <w:spacing w:line="440" w:lineRule="exact"/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在线</w:t>
      </w:r>
      <w:r w:rsidR="005C208F" w:rsidRPr="005C208F">
        <w:rPr>
          <w:rFonts w:ascii="黑体" w:eastAsia="黑体" w:hAnsi="黑体" w:hint="eastAsia"/>
          <w:sz w:val="36"/>
          <w:szCs w:val="36"/>
        </w:rPr>
        <w:t>培训操作指南</w:t>
      </w:r>
    </w:p>
    <w:p w:rsidR="005C208F" w:rsidRPr="005C208F" w:rsidRDefault="005C208F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9B4118" w:rsidRDefault="000755F5" w:rsidP="00CE035C">
      <w:pPr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 w:rsidRPr="000755F5">
        <w:rPr>
          <w:rFonts w:ascii="仿宋_GB2312" w:eastAsia="仿宋_GB2312" w:hAnsi="仿宋" w:hint="eastAsia"/>
          <w:color w:val="000000" w:themeColor="text1"/>
          <w:sz w:val="30"/>
          <w:szCs w:val="30"/>
        </w:rPr>
        <w:t>1、</w:t>
      </w:r>
      <w:r w:rsidR="00641E5A">
        <w:rPr>
          <w:rFonts w:ascii="仿宋_GB2312" w:eastAsia="仿宋_GB2312" w:hAnsi="仿宋" w:hint="eastAsia"/>
          <w:color w:val="000000" w:themeColor="text1"/>
          <w:sz w:val="30"/>
          <w:szCs w:val="30"/>
        </w:rPr>
        <w:t>打开</w:t>
      </w:r>
      <w:bookmarkStart w:id="0" w:name="_GoBack"/>
      <w:bookmarkEnd w:id="0"/>
      <w:r w:rsidR="00F95F84">
        <w:rPr>
          <w:rFonts w:ascii="仿宋_GB2312" w:eastAsia="仿宋_GB2312" w:hAnsi="仿宋" w:hint="eastAsia"/>
          <w:color w:val="000000" w:themeColor="text1"/>
          <w:sz w:val="30"/>
          <w:szCs w:val="30"/>
        </w:rPr>
        <w:t>上证路演中心网站</w:t>
      </w:r>
      <w:r w:rsidR="009B4118"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hyperlink r:id="rId7" w:tgtFrame="_blank" w:tooltip="http://roadshow.sseinfo.com" w:history="1">
        <w:r w:rsidR="00CE035C" w:rsidRPr="00CE035C">
          <w:rPr>
            <w:rFonts w:ascii="仿宋_GB2312" w:eastAsia="仿宋_GB2312" w:hAnsi="仿宋" w:hint="eastAsia"/>
            <w:color w:val="000000" w:themeColor="text1"/>
            <w:sz w:val="30"/>
            <w:szCs w:val="30"/>
          </w:rPr>
          <w:t>http://roadshow.sseinfo.com</w:t>
        </w:r>
      </w:hyperlink>
      <w:r w:rsidR="009B4118" w:rsidRPr="00F95F84">
        <w:rPr>
          <w:rFonts w:ascii="仿宋_GB2312" w:eastAsia="仿宋_GB2312" w:hAnsi="仿宋" w:hint="eastAsia"/>
          <w:color w:val="000000" w:themeColor="text1"/>
          <w:sz w:val="30"/>
          <w:szCs w:val="30"/>
        </w:rPr>
        <w:t>）</w:t>
      </w:r>
      <w:r w:rsidR="00CE035C"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</w:p>
    <w:p w:rsidR="009B4118" w:rsidRDefault="00CE035C" w:rsidP="009B4118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89680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0755F5" w:rsidP="00CE035C">
      <w:pPr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2、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 w:rsidR="00CE035C">
        <w:rPr>
          <w:rFonts w:ascii="仿宋_GB2312" w:eastAsia="仿宋_GB2312" w:hAnsi="仿宋" w:hint="eastAsia"/>
          <w:color w:val="000000" w:themeColor="text1"/>
          <w:sz w:val="30"/>
          <w:szCs w:val="30"/>
        </w:rPr>
        <w:t>业务培训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”，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当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期培训</w:t>
      </w:r>
      <w:r w:rsidR="00075861">
        <w:rPr>
          <w:rFonts w:ascii="仿宋_GB2312" w:eastAsia="仿宋_GB2312" w:hAnsi="仿宋" w:hint="eastAsia"/>
          <w:color w:val="000000" w:themeColor="text1"/>
          <w:sz w:val="30"/>
          <w:szCs w:val="30"/>
        </w:rPr>
        <w:t>(</w:t>
      </w:r>
      <w:r w:rsidR="00CE035C">
        <w:rPr>
          <w:rFonts w:ascii="仿宋_GB2312" w:eastAsia="仿宋_GB2312" w:hAnsi="仿宋" w:hint="eastAsia"/>
          <w:color w:val="000000" w:themeColor="text1"/>
          <w:sz w:val="30"/>
          <w:szCs w:val="30"/>
        </w:rPr>
        <w:t>2020年</w:t>
      </w:r>
      <w:r w:rsidR="00CE035C" w:rsidRPr="00CE035C">
        <w:rPr>
          <w:rFonts w:ascii="仿宋_GB2312" w:eastAsia="仿宋_GB2312" w:hAnsi="仿宋"/>
          <w:color w:val="000000" w:themeColor="text1"/>
          <w:sz w:val="30"/>
          <w:szCs w:val="30"/>
        </w:rPr>
        <w:t>上市公司年度报告信息披露与编制操作培训</w:t>
      </w:r>
      <w:r w:rsidR="00075861">
        <w:rPr>
          <w:rFonts w:ascii="仿宋_GB2312" w:eastAsia="仿宋_GB2312" w:hAnsi="仿宋" w:hint="eastAsia"/>
          <w:color w:val="000000" w:themeColor="text1"/>
          <w:sz w:val="30"/>
          <w:szCs w:val="30"/>
        </w:rPr>
        <w:t>)</w:t>
      </w:r>
      <w:r w:rsidR="00C46FE0">
        <w:rPr>
          <w:rFonts w:ascii="仿宋_GB2312" w:eastAsia="仿宋_GB2312" w:hAnsi="仿宋"/>
          <w:color w:val="000000" w:themeColor="text1"/>
          <w:sz w:val="30"/>
          <w:szCs w:val="30"/>
        </w:rPr>
        <w:t>，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531180" w:rsidRDefault="00CE035C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5274310" cy="251488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Default="000755F5" w:rsidP="00CE035C">
      <w:pPr>
        <w:ind w:firstLineChars="200" w:firstLine="600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3、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点击“进入</w:t>
      </w:r>
      <w:r w:rsidR="00CE035C">
        <w:rPr>
          <w:rFonts w:ascii="仿宋_GB2312" w:eastAsia="仿宋_GB2312" w:hAnsi="仿宋" w:hint="eastAsia"/>
          <w:color w:val="000000" w:themeColor="text1"/>
          <w:sz w:val="30"/>
          <w:szCs w:val="30"/>
        </w:rPr>
        <w:t>活动”，弹出</w:t>
      </w:r>
      <w:r w:rsidR="00CE035C" w:rsidRPr="00CE035C">
        <w:rPr>
          <w:rFonts w:ascii="仿宋_GB2312" w:eastAsia="仿宋_GB2312" w:hAnsi="仿宋" w:hint="eastAsia"/>
          <w:b/>
          <w:color w:val="FF0000"/>
          <w:sz w:val="30"/>
          <w:szCs w:val="30"/>
        </w:rPr>
        <w:t>邀请码</w:t>
      </w:r>
      <w:r w:rsidR="00CE035C">
        <w:rPr>
          <w:rFonts w:ascii="仿宋_GB2312" w:eastAsia="仿宋_GB2312" w:hAnsi="仿宋" w:hint="eastAsia"/>
          <w:color w:val="000000" w:themeColor="text1"/>
          <w:sz w:val="30"/>
          <w:szCs w:val="30"/>
        </w:rPr>
        <w:t>输入界面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，</w:t>
      </w:r>
      <w:r w:rsidR="001D350F">
        <w:rPr>
          <w:rFonts w:ascii="仿宋_GB2312" w:eastAsia="仿宋_GB2312" w:hAnsi="仿宋" w:hint="eastAsia"/>
          <w:color w:val="000000" w:themeColor="text1"/>
          <w:sz w:val="30"/>
          <w:szCs w:val="30"/>
        </w:rPr>
        <w:t>输入邀请码和验证码后即可进入观看</w:t>
      </w:r>
      <w:r w:rsidR="00C46FE0"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</w:p>
    <w:p w:rsidR="00CE035C" w:rsidRPr="00A66466" w:rsidRDefault="00CE035C" w:rsidP="00A66466">
      <w:pPr>
        <w:ind w:firstLineChars="200" w:firstLine="602"/>
        <w:rPr>
          <w:rFonts w:ascii="仿宋_GB2312" w:eastAsia="仿宋_GB2312" w:hAnsi="仿宋"/>
          <w:b/>
          <w:color w:val="FF0000"/>
          <w:sz w:val="30"/>
          <w:szCs w:val="30"/>
        </w:rPr>
      </w:pPr>
      <w:r w:rsidRPr="00CE035C">
        <w:rPr>
          <w:rFonts w:ascii="仿宋_GB2312" w:eastAsia="仿宋_GB2312" w:hAnsi="仿宋"/>
          <w:b/>
          <w:color w:val="FF0000"/>
          <w:sz w:val="30"/>
          <w:szCs w:val="30"/>
        </w:rPr>
        <w:t>邀请码将于202</w:t>
      </w:r>
      <w:r w:rsidR="00D35216">
        <w:rPr>
          <w:rFonts w:ascii="仿宋_GB2312" w:eastAsia="仿宋_GB2312" w:hAnsi="仿宋" w:hint="eastAsia"/>
          <w:b/>
          <w:color w:val="FF0000"/>
          <w:sz w:val="30"/>
          <w:szCs w:val="30"/>
        </w:rPr>
        <w:t>1</w:t>
      </w:r>
      <w:r w:rsidRPr="00CE035C">
        <w:rPr>
          <w:rFonts w:ascii="仿宋_GB2312" w:eastAsia="仿宋_GB2312" w:hAnsi="仿宋"/>
          <w:b/>
          <w:color w:val="FF0000"/>
          <w:sz w:val="30"/>
          <w:szCs w:val="30"/>
        </w:rPr>
        <w:t>年1月8日（周五）发送在</w:t>
      </w:r>
      <w:r w:rsidRPr="00CE035C">
        <w:rPr>
          <w:rFonts w:ascii="仿宋_GB2312" w:eastAsia="仿宋_GB2312" w:hAnsi="仿宋" w:hint="eastAsia"/>
          <w:b/>
          <w:color w:val="FF0000"/>
          <w:sz w:val="30"/>
          <w:szCs w:val="30"/>
        </w:rPr>
        <w:t>“公司业务管</w:t>
      </w:r>
      <w:r w:rsidRPr="00CE035C">
        <w:rPr>
          <w:rFonts w:ascii="仿宋_GB2312" w:eastAsia="仿宋_GB2312" w:hAnsi="仿宋" w:hint="eastAsia"/>
          <w:b/>
          <w:color w:val="FF0000"/>
          <w:sz w:val="30"/>
          <w:szCs w:val="30"/>
        </w:rPr>
        <w:lastRenderedPageBreak/>
        <w:t>理系统-</w:t>
      </w:r>
      <w:r w:rsidRPr="00CE035C">
        <w:rPr>
          <w:rFonts w:ascii="仿宋_GB2312" w:eastAsia="仿宋_GB2312" w:hAnsi="仿宋"/>
          <w:b/>
          <w:color w:val="FF0000"/>
          <w:sz w:val="30"/>
          <w:szCs w:val="30"/>
        </w:rPr>
        <w:t>沪市上市公司专区</w:t>
      </w:r>
      <w:r w:rsidRPr="00CE035C">
        <w:rPr>
          <w:rFonts w:ascii="仿宋_GB2312" w:eastAsia="仿宋_GB2312" w:hAnsi="仿宋" w:hint="eastAsia"/>
          <w:b/>
          <w:color w:val="FF0000"/>
          <w:sz w:val="30"/>
          <w:szCs w:val="30"/>
        </w:rPr>
        <w:t>”</w:t>
      </w:r>
      <w:r w:rsidRPr="00CE035C">
        <w:rPr>
          <w:rFonts w:ascii="仿宋_GB2312" w:eastAsia="仿宋_GB2312" w:hAnsi="仿宋"/>
          <w:b/>
          <w:color w:val="FF0000"/>
          <w:sz w:val="30"/>
          <w:szCs w:val="30"/>
        </w:rPr>
        <w:t>，请各上市公司董事会秘书通过E-key登录查询，并转发给相关人员。</w:t>
      </w:r>
    </w:p>
    <w:p w:rsidR="00CE035C" w:rsidRPr="00CE035C" w:rsidRDefault="00CE035C" w:rsidP="00CE035C">
      <w:pPr>
        <w:jc w:val="center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/>
          <w:noProof/>
          <w:color w:val="000000" w:themeColor="text1"/>
          <w:sz w:val="30"/>
          <w:szCs w:val="30"/>
        </w:rPr>
        <w:drawing>
          <wp:inline distT="0" distB="0" distL="0" distR="0">
            <wp:extent cx="5274310" cy="287727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80" w:rsidRPr="00CE035C" w:rsidRDefault="00531180" w:rsidP="00CE035C">
      <w:pPr>
        <w:rPr>
          <w:rFonts w:ascii="仿宋_GB2312" w:eastAsia="仿宋_GB2312" w:hAnsi="仿宋"/>
          <w:b/>
          <w:color w:val="FF0000"/>
          <w:sz w:val="30"/>
          <w:szCs w:val="30"/>
        </w:rPr>
      </w:pPr>
    </w:p>
    <w:p w:rsidR="00CE035C" w:rsidRDefault="00C46FE0" w:rsidP="00E754AC">
      <w:pPr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bookmarkStart w:id="1" w:name="OLE_LINK1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技术</w:t>
      </w:r>
      <w:r w:rsidR="00E10B44">
        <w:rPr>
          <w:rFonts w:ascii="仿宋_GB2312" w:eastAsia="仿宋_GB2312" w:hAnsi="仿宋" w:hint="eastAsia"/>
          <w:color w:val="000000" w:themeColor="text1"/>
          <w:sz w:val="30"/>
          <w:szCs w:val="30"/>
        </w:rPr>
        <w:t>部门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支持电话：021-</w:t>
      </w:r>
      <w:r w:rsidR="00B42701" w:rsidRPr="00B42701">
        <w:rPr>
          <w:rFonts w:ascii="仿宋_GB2312" w:eastAsia="仿宋_GB2312" w:hAnsi="仿宋"/>
          <w:color w:val="000000" w:themeColor="text1"/>
          <w:sz w:val="30"/>
          <w:szCs w:val="30"/>
        </w:rPr>
        <w:t>68806531</w:t>
      </w:r>
    </w:p>
    <w:p w:rsidR="00916A61" w:rsidRPr="00E754AC" w:rsidRDefault="00CE035C" w:rsidP="00CE035C">
      <w:pPr>
        <w:ind w:firstLineChars="1100" w:firstLine="3300"/>
        <w:jc w:val="left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021-</w:t>
      </w:r>
      <w:r w:rsidR="00B42701" w:rsidRPr="00B42701">
        <w:rPr>
          <w:rFonts w:ascii="仿宋_GB2312" w:eastAsia="仿宋_GB2312" w:hAnsi="仿宋"/>
          <w:color w:val="000000" w:themeColor="text1"/>
          <w:sz w:val="30"/>
          <w:szCs w:val="30"/>
        </w:rPr>
        <w:t>68807432</w:t>
      </w:r>
      <w:bookmarkEnd w:id="1"/>
    </w:p>
    <w:sectPr w:rsidR="00916A61" w:rsidRPr="00E754AC" w:rsidSect="005311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9C4" w:rsidRDefault="00D809C4" w:rsidP="00B41676">
      <w:r>
        <w:separator/>
      </w:r>
    </w:p>
  </w:endnote>
  <w:endnote w:type="continuationSeparator" w:id="0">
    <w:p w:rsidR="00D809C4" w:rsidRDefault="00D809C4" w:rsidP="00B416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9C4" w:rsidRDefault="00D809C4" w:rsidP="00B41676">
      <w:r>
        <w:separator/>
      </w:r>
    </w:p>
  </w:footnote>
  <w:footnote w:type="continuationSeparator" w:id="0">
    <w:p w:rsidR="00D809C4" w:rsidRDefault="00D809C4" w:rsidP="00B4167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37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01A1"/>
    <w:rsid w:val="00006A80"/>
    <w:rsid w:val="00036AC8"/>
    <w:rsid w:val="00040F9A"/>
    <w:rsid w:val="00052D35"/>
    <w:rsid w:val="0005577D"/>
    <w:rsid w:val="000755F5"/>
    <w:rsid w:val="00075861"/>
    <w:rsid w:val="000771B1"/>
    <w:rsid w:val="00095931"/>
    <w:rsid w:val="000B0881"/>
    <w:rsid w:val="000B0997"/>
    <w:rsid w:val="000D2F51"/>
    <w:rsid w:val="000D3793"/>
    <w:rsid w:val="000D5B9E"/>
    <w:rsid w:val="000D6C03"/>
    <w:rsid w:val="001103AA"/>
    <w:rsid w:val="00111E91"/>
    <w:rsid w:val="00114DF9"/>
    <w:rsid w:val="00116150"/>
    <w:rsid w:val="0012440E"/>
    <w:rsid w:val="00134AFD"/>
    <w:rsid w:val="0013589D"/>
    <w:rsid w:val="0014411B"/>
    <w:rsid w:val="001653CC"/>
    <w:rsid w:val="001701A1"/>
    <w:rsid w:val="001711BF"/>
    <w:rsid w:val="001732F0"/>
    <w:rsid w:val="001A1D00"/>
    <w:rsid w:val="001A6EFC"/>
    <w:rsid w:val="001B40DC"/>
    <w:rsid w:val="001D1311"/>
    <w:rsid w:val="001D350F"/>
    <w:rsid w:val="001D6458"/>
    <w:rsid w:val="001D7732"/>
    <w:rsid w:val="001E291B"/>
    <w:rsid w:val="00217468"/>
    <w:rsid w:val="00220165"/>
    <w:rsid w:val="00262DC1"/>
    <w:rsid w:val="00286535"/>
    <w:rsid w:val="002937C5"/>
    <w:rsid w:val="00295568"/>
    <w:rsid w:val="002F2956"/>
    <w:rsid w:val="002F5C1B"/>
    <w:rsid w:val="00305D44"/>
    <w:rsid w:val="003250DF"/>
    <w:rsid w:val="00332037"/>
    <w:rsid w:val="0034376A"/>
    <w:rsid w:val="00350EE9"/>
    <w:rsid w:val="003511B2"/>
    <w:rsid w:val="00355B56"/>
    <w:rsid w:val="00371778"/>
    <w:rsid w:val="003A4376"/>
    <w:rsid w:val="003E196F"/>
    <w:rsid w:val="003E2346"/>
    <w:rsid w:val="003F3CB7"/>
    <w:rsid w:val="00400165"/>
    <w:rsid w:val="00464622"/>
    <w:rsid w:val="00471C1A"/>
    <w:rsid w:val="004950D4"/>
    <w:rsid w:val="004A5D5E"/>
    <w:rsid w:val="004A6470"/>
    <w:rsid w:val="004B709D"/>
    <w:rsid w:val="004E186F"/>
    <w:rsid w:val="004E6B31"/>
    <w:rsid w:val="0050611F"/>
    <w:rsid w:val="00520EFF"/>
    <w:rsid w:val="00531180"/>
    <w:rsid w:val="00534F5F"/>
    <w:rsid w:val="005913D1"/>
    <w:rsid w:val="005A0DFD"/>
    <w:rsid w:val="005B0AF1"/>
    <w:rsid w:val="005C208F"/>
    <w:rsid w:val="005F6637"/>
    <w:rsid w:val="005F69E6"/>
    <w:rsid w:val="00602882"/>
    <w:rsid w:val="00616BDF"/>
    <w:rsid w:val="0061783E"/>
    <w:rsid w:val="00637227"/>
    <w:rsid w:val="00641E5A"/>
    <w:rsid w:val="00642CF4"/>
    <w:rsid w:val="0064308C"/>
    <w:rsid w:val="00651A5E"/>
    <w:rsid w:val="00661576"/>
    <w:rsid w:val="00666971"/>
    <w:rsid w:val="0067539C"/>
    <w:rsid w:val="0068393E"/>
    <w:rsid w:val="006917C8"/>
    <w:rsid w:val="00691C0D"/>
    <w:rsid w:val="006A0B0C"/>
    <w:rsid w:val="006E0B80"/>
    <w:rsid w:val="006E22B2"/>
    <w:rsid w:val="006E2EAC"/>
    <w:rsid w:val="006F1E40"/>
    <w:rsid w:val="0070591F"/>
    <w:rsid w:val="00732B1D"/>
    <w:rsid w:val="00744721"/>
    <w:rsid w:val="00764E69"/>
    <w:rsid w:val="007B2004"/>
    <w:rsid w:val="007C5603"/>
    <w:rsid w:val="00812C6C"/>
    <w:rsid w:val="0083088A"/>
    <w:rsid w:val="00837DA2"/>
    <w:rsid w:val="00847795"/>
    <w:rsid w:val="008843DF"/>
    <w:rsid w:val="0089414E"/>
    <w:rsid w:val="0089677F"/>
    <w:rsid w:val="008A15F4"/>
    <w:rsid w:val="008E01EA"/>
    <w:rsid w:val="008E409F"/>
    <w:rsid w:val="008F18D5"/>
    <w:rsid w:val="00900D59"/>
    <w:rsid w:val="0090311A"/>
    <w:rsid w:val="00911870"/>
    <w:rsid w:val="00916A61"/>
    <w:rsid w:val="00930B74"/>
    <w:rsid w:val="00941D93"/>
    <w:rsid w:val="0096592A"/>
    <w:rsid w:val="00965EC8"/>
    <w:rsid w:val="009721FA"/>
    <w:rsid w:val="009805F3"/>
    <w:rsid w:val="0099127E"/>
    <w:rsid w:val="00994AD4"/>
    <w:rsid w:val="009B2214"/>
    <w:rsid w:val="009B4118"/>
    <w:rsid w:val="009E68EF"/>
    <w:rsid w:val="00A03A60"/>
    <w:rsid w:val="00A37156"/>
    <w:rsid w:val="00A66466"/>
    <w:rsid w:val="00A87EDB"/>
    <w:rsid w:val="00A87F28"/>
    <w:rsid w:val="00A94C4B"/>
    <w:rsid w:val="00AA6A76"/>
    <w:rsid w:val="00AB30E8"/>
    <w:rsid w:val="00AD046C"/>
    <w:rsid w:val="00AD0A79"/>
    <w:rsid w:val="00AF66AB"/>
    <w:rsid w:val="00AF711B"/>
    <w:rsid w:val="00B235F1"/>
    <w:rsid w:val="00B331CF"/>
    <w:rsid w:val="00B336BE"/>
    <w:rsid w:val="00B37EB3"/>
    <w:rsid w:val="00B41676"/>
    <w:rsid w:val="00B426DD"/>
    <w:rsid w:val="00B42701"/>
    <w:rsid w:val="00B45E7F"/>
    <w:rsid w:val="00B800CA"/>
    <w:rsid w:val="00BA0C49"/>
    <w:rsid w:val="00BE4024"/>
    <w:rsid w:val="00C00982"/>
    <w:rsid w:val="00C11C3C"/>
    <w:rsid w:val="00C46FE0"/>
    <w:rsid w:val="00C52AE6"/>
    <w:rsid w:val="00C52F60"/>
    <w:rsid w:val="00C57510"/>
    <w:rsid w:val="00C617B6"/>
    <w:rsid w:val="00C7051C"/>
    <w:rsid w:val="00C7753E"/>
    <w:rsid w:val="00CC1639"/>
    <w:rsid w:val="00CE035C"/>
    <w:rsid w:val="00CF4CFD"/>
    <w:rsid w:val="00D24200"/>
    <w:rsid w:val="00D31AE0"/>
    <w:rsid w:val="00D35216"/>
    <w:rsid w:val="00D367B5"/>
    <w:rsid w:val="00D43CA5"/>
    <w:rsid w:val="00D763E2"/>
    <w:rsid w:val="00D809C4"/>
    <w:rsid w:val="00D83AB7"/>
    <w:rsid w:val="00D90F8E"/>
    <w:rsid w:val="00D95184"/>
    <w:rsid w:val="00DA5591"/>
    <w:rsid w:val="00DA6E41"/>
    <w:rsid w:val="00DD0B3C"/>
    <w:rsid w:val="00DD2095"/>
    <w:rsid w:val="00DE093D"/>
    <w:rsid w:val="00DE38EA"/>
    <w:rsid w:val="00E023EB"/>
    <w:rsid w:val="00E10B44"/>
    <w:rsid w:val="00E11280"/>
    <w:rsid w:val="00E1531D"/>
    <w:rsid w:val="00E51457"/>
    <w:rsid w:val="00E5320D"/>
    <w:rsid w:val="00E7411D"/>
    <w:rsid w:val="00E754AC"/>
    <w:rsid w:val="00EB1B1F"/>
    <w:rsid w:val="00EC0C6A"/>
    <w:rsid w:val="00EE7621"/>
    <w:rsid w:val="00F01ADA"/>
    <w:rsid w:val="00F041C6"/>
    <w:rsid w:val="00F17FF3"/>
    <w:rsid w:val="00F3203E"/>
    <w:rsid w:val="00F72161"/>
    <w:rsid w:val="00F72460"/>
    <w:rsid w:val="00F77F76"/>
    <w:rsid w:val="00F95F84"/>
    <w:rsid w:val="00FB3209"/>
    <w:rsid w:val="00FB559C"/>
    <w:rsid w:val="00FC3055"/>
    <w:rsid w:val="00FD34EC"/>
    <w:rsid w:val="00FD3D57"/>
    <w:rsid w:val="09F23D11"/>
    <w:rsid w:val="17993526"/>
    <w:rsid w:val="18354913"/>
    <w:rsid w:val="29F42967"/>
    <w:rsid w:val="33C60802"/>
    <w:rsid w:val="48400244"/>
    <w:rsid w:val="53994346"/>
    <w:rsid w:val="69EE2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8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53118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5311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311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Subtitle"/>
    <w:basedOn w:val="a"/>
    <w:link w:val="Char2"/>
    <w:uiPriority w:val="11"/>
    <w:qFormat/>
    <w:rsid w:val="00531180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styleId="a7">
    <w:name w:val="Hyperlink"/>
    <w:basedOn w:val="a0"/>
    <w:uiPriority w:val="99"/>
    <w:unhideWhenUsed/>
    <w:rsid w:val="00531180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rsid w:val="0053118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180"/>
    <w:rPr>
      <w:sz w:val="18"/>
      <w:szCs w:val="18"/>
    </w:rPr>
  </w:style>
  <w:style w:type="character" w:customStyle="1" w:styleId="Char2">
    <w:name w:val="副标题 Char"/>
    <w:basedOn w:val="a0"/>
    <w:link w:val="a6"/>
    <w:uiPriority w:val="11"/>
    <w:qFormat/>
    <w:rsid w:val="00531180"/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批注框文本 Char"/>
    <w:basedOn w:val="a0"/>
    <w:link w:val="a3"/>
    <w:uiPriority w:val="99"/>
    <w:semiHidden/>
    <w:rsid w:val="00531180"/>
    <w:rPr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61783E"/>
    <w:rPr>
      <w:sz w:val="21"/>
      <w:szCs w:val="21"/>
    </w:rPr>
  </w:style>
  <w:style w:type="paragraph" w:styleId="a9">
    <w:name w:val="annotation text"/>
    <w:basedOn w:val="a"/>
    <w:link w:val="Char3"/>
    <w:uiPriority w:val="99"/>
    <w:semiHidden/>
    <w:unhideWhenUsed/>
    <w:rsid w:val="0061783E"/>
    <w:pPr>
      <w:jc w:val="left"/>
    </w:pPr>
  </w:style>
  <w:style w:type="character" w:customStyle="1" w:styleId="Char3">
    <w:name w:val="批注文字 Char"/>
    <w:basedOn w:val="a0"/>
    <w:link w:val="a9"/>
    <w:uiPriority w:val="99"/>
    <w:semiHidden/>
    <w:rsid w:val="0061783E"/>
    <w:rPr>
      <w:kern w:val="2"/>
      <w:sz w:val="21"/>
      <w:szCs w:val="22"/>
    </w:rPr>
  </w:style>
  <w:style w:type="paragraph" w:styleId="aa">
    <w:name w:val="annotation subject"/>
    <w:basedOn w:val="a9"/>
    <w:next w:val="a9"/>
    <w:link w:val="Char4"/>
    <w:uiPriority w:val="99"/>
    <w:semiHidden/>
    <w:unhideWhenUsed/>
    <w:rsid w:val="0061783E"/>
    <w:rPr>
      <w:b/>
      <w:bCs/>
    </w:rPr>
  </w:style>
  <w:style w:type="character" w:customStyle="1" w:styleId="Char4">
    <w:name w:val="批注主题 Char"/>
    <w:basedOn w:val="Char3"/>
    <w:link w:val="aa"/>
    <w:uiPriority w:val="99"/>
    <w:semiHidden/>
    <w:rsid w:val="0061783E"/>
    <w:rPr>
      <w:b/>
      <w:bCs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roadshow.sseinfo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53</Words>
  <Characters>304</Characters>
  <Application>Microsoft Office Word</Application>
  <DocSecurity>0</DocSecurity>
  <Lines>2</Lines>
  <Paragraphs>1</Paragraphs>
  <ScaleCrop>false</ScaleCrop>
  <Company>Microsoft</Company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张思源(拟稿)</cp:lastModifiedBy>
  <cp:revision>8</cp:revision>
  <dcterms:created xsi:type="dcterms:W3CDTF">2020-12-23T01:07:00Z</dcterms:created>
  <dcterms:modified xsi:type="dcterms:W3CDTF">2020-12-23T08:43:00Z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