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833" w:rsidRDefault="00C84833" w:rsidP="00C84833">
      <w:pPr>
        <w:widowControl/>
        <w:snapToGrid w:val="0"/>
        <w:spacing w:line="440" w:lineRule="exact"/>
        <w:jc w:val="left"/>
        <w:rPr>
          <w:rFonts w:ascii="黑体" w:eastAsia="黑体" w:hAnsi="黑体" w:cs="黑体"/>
          <w:kern w:val="0"/>
          <w:sz w:val="32"/>
          <w:szCs w:val="32"/>
        </w:rPr>
      </w:pPr>
      <w:r>
        <w:rPr>
          <w:rFonts w:ascii="黑体" w:eastAsia="黑体" w:hAnsi="黑体" w:cs="黑体" w:hint="eastAsia"/>
          <w:kern w:val="0"/>
          <w:sz w:val="32"/>
          <w:szCs w:val="32"/>
        </w:rPr>
        <w:t>附件2</w:t>
      </w:r>
    </w:p>
    <w:p w:rsidR="00C84833" w:rsidRDefault="00C84833" w:rsidP="00C84833">
      <w:pPr>
        <w:widowControl/>
        <w:snapToGrid w:val="0"/>
        <w:spacing w:line="440" w:lineRule="exact"/>
        <w:ind w:firstLine="480"/>
        <w:jc w:val="left"/>
        <w:rPr>
          <w:rFonts w:ascii="黑体" w:eastAsia="黑体" w:hAnsi="黑体" w:cs="黑体"/>
          <w:kern w:val="0"/>
          <w:sz w:val="32"/>
          <w:szCs w:val="32"/>
        </w:rPr>
      </w:pPr>
    </w:p>
    <w:p w:rsidR="00C84833" w:rsidRDefault="00C84833" w:rsidP="00C84833">
      <w:pPr>
        <w:widowControl/>
        <w:snapToGrid w:val="0"/>
        <w:spacing w:line="440" w:lineRule="exact"/>
        <w:ind w:firstLine="480"/>
        <w:jc w:val="center"/>
        <w:rPr>
          <w:rFonts w:ascii="黑体" w:eastAsia="黑体" w:hAnsi="黑体" w:cs="黑体"/>
          <w:kern w:val="0"/>
          <w:sz w:val="32"/>
          <w:szCs w:val="32"/>
        </w:rPr>
      </w:pPr>
      <w:r>
        <w:rPr>
          <w:rFonts w:ascii="黑体" w:eastAsia="黑体" w:hAnsi="黑体" w:cs="黑体" w:hint="eastAsia"/>
          <w:kern w:val="0"/>
          <w:sz w:val="32"/>
          <w:szCs w:val="32"/>
        </w:rPr>
        <w:t>非上市公司独立董事资格培训报名</w:t>
      </w:r>
      <w:r>
        <w:rPr>
          <w:rFonts w:ascii="黑体" w:eastAsia="黑体" w:hAnsi="黑体" w:cs="黑体"/>
          <w:kern w:val="0"/>
          <w:sz w:val="32"/>
          <w:szCs w:val="32"/>
        </w:rPr>
        <w:t>操作指南</w:t>
      </w:r>
    </w:p>
    <w:p w:rsidR="00C84833" w:rsidRDefault="00C84833" w:rsidP="00C84833">
      <w:pPr>
        <w:widowControl/>
        <w:snapToGrid w:val="0"/>
        <w:spacing w:line="440" w:lineRule="exact"/>
        <w:ind w:firstLine="480"/>
        <w:rPr>
          <w:rFonts w:ascii="仿宋" w:eastAsia="仿宋" w:hAnsi="仿宋" w:cs="黑体"/>
          <w:kern w:val="0"/>
          <w:sz w:val="24"/>
          <w:szCs w:val="24"/>
        </w:rPr>
      </w:pPr>
    </w:p>
    <w:p w:rsidR="00C84833" w:rsidRDefault="00C84833" w:rsidP="00C84833">
      <w:pPr>
        <w:widowControl/>
        <w:snapToGrid w:val="0"/>
        <w:spacing w:line="440" w:lineRule="exact"/>
        <w:ind w:firstLine="480"/>
        <w:rPr>
          <w:rFonts w:ascii="黑体" w:eastAsia="黑体" w:hAnsi="黑体" w:cs="黑体"/>
          <w:kern w:val="0"/>
          <w:sz w:val="24"/>
          <w:szCs w:val="24"/>
        </w:rPr>
      </w:pPr>
      <w:r>
        <w:rPr>
          <w:rFonts w:ascii="黑体" w:eastAsia="黑体" w:hAnsi="黑体" w:cs="黑体" w:hint="eastAsia"/>
          <w:kern w:val="0"/>
          <w:sz w:val="24"/>
          <w:szCs w:val="24"/>
        </w:rPr>
        <w:t>一、报名步骤（</w:t>
      </w:r>
      <w:r>
        <w:rPr>
          <w:rFonts w:ascii="黑体" w:eastAsia="黑体" w:hAnsi="黑体" w:cs="黑体" w:hint="eastAsia"/>
          <w:color w:val="FF0000"/>
          <w:kern w:val="0"/>
          <w:sz w:val="24"/>
          <w:szCs w:val="24"/>
        </w:rPr>
        <w:t>建议使用IE11或谷歌浏览器</w:t>
      </w:r>
      <w:r>
        <w:rPr>
          <w:rFonts w:ascii="黑体" w:eastAsia="黑体" w:hAnsi="黑体" w:cs="黑体" w:hint="eastAsia"/>
          <w:kern w:val="0"/>
          <w:sz w:val="24"/>
          <w:szCs w:val="24"/>
        </w:rPr>
        <w:t>）</w:t>
      </w:r>
    </w:p>
    <w:p w:rsidR="00C84833" w:rsidRDefault="00C84833" w:rsidP="00C84833">
      <w:pPr>
        <w:widowControl/>
        <w:snapToGrid w:val="0"/>
        <w:spacing w:line="440" w:lineRule="exact"/>
        <w:ind w:firstLineChars="200" w:firstLine="480"/>
        <w:rPr>
          <w:rFonts w:ascii="仿宋" w:eastAsia="仿宋" w:hAnsi="仿宋" w:cstheme="minorEastAsia"/>
          <w:kern w:val="0"/>
          <w:sz w:val="24"/>
          <w:szCs w:val="24"/>
        </w:rPr>
      </w:pPr>
      <w:r>
        <w:rPr>
          <w:rFonts w:ascii="仿宋" w:eastAsia="仿宋" w:hAnsi="仿宋" w:cstheme="minorEastAsia" w:hint="eastAsia"/>
          <w:kern w:val="0"/>
          <w:sz w:val="24"/>
          <w:szCs w:val="24"/>
        </w:rPr>
        <w:t>(一)</w:t>
      </w:r>
      <w:r w:rsidRPr="005811C8">
        <w:rPr>
          <w:rFonts w:ascii="仿宋" w:eastAsia="仿宋" w:hAnsi="仿宋" w:cstheme="minorEastAsia" w:hint="eastAsia"/>
          <w:kern w:val="0"/>
          <w:sz w:val="24"/>
          <w:szCs w:val="24"/>
        </w:rPr>
        <w:t>登录上交所网站</w:t>
      </w:r>
      <w:hyperlink r:id="rId6" w:history="1">
        <w:r w:rsidRPr="005811C8">
          <w:rPr>
            <w:rFonts w:ascii="仿宋" w:eastAsia="仿宋" w:hAnsi="仿宋" w:cstheme="minorEastAsia"/>
            <w:kern w:val="0"/>
            <w:sz w:val="24"/>
            <w:szCs w:val="24"/>
            <w:u w:val="single"/>
          </w:rPr>
          <w:t>http://www.sse.com.cn</w:t>
        </w:r>
      </w:hyperlink>
      <w:r w:rsidRPr="005811C8">
        <w:rPr>
          <w:rFonts w:ascii="仿宋" w:eastAsia="仿宋" w:hAnsi="仿宋" w:cstheme="minorEastAsia" w:hint="eastAsia"/>
          <w:kern w:val="0"/>
          <w:sz w:val="24"/>
          <w:szCs w:val="24"/>
        </w:rPr>
        <w:t>，点击首页导航栏“服务”—“培训服务”</w:t>
      </w:r>
      <w:r>
        <w:rPr>
          <w:rFonts w:ascii="仿宋" w:eastAsia="仿宋" w:hAnsi="仿宋" w:cstheme="minorEastAsia" w:hint="eastAsia"/>
          <w:kern w:val="0"/>
          <w:sz w:val="24"/>
          <w:szCs w:val="24"/>
        </w:rPr>
        <w:t>下方的</w:t>
      </w:r>
      <w:r w:rsidRPr="005811C8">
        <w:rPr>
          <w:rFonts w:ascii="仿宋" w:eastAsia="仿宋" w:hAnsi="仿宋" w:cstheme="minorEastAsia" w:hint="eastAsia"/>
          <w:kern w:val="0"/>
          <w:sz w:val="24"/>
          <w:szCs w:val="24"/>
        </w:rPr>
        <w:t xml:space="preserve"> “</w:t>
      </w:r>
      <w:r>
        <w:rPr>
          <w:rFonts w:ascii="仿宋" w:eastAsia="仿宋" w:hAnsi="仿宋" w:cstheme="minorEastAsia" w:hint="eastAsia"/>
          <w:kern w:val="0"/>
          <w:sz w:val="24"/>
          <w:szCs w:val="24"/>
        </w:rPr>
        <w:t>培训</w:t>
      </w:r>
      <w:r w:rsidRPr="005811C8">
        <w:rPr>
          <w:rFonts w:ascii="仿宋" w:eastAsia="仿宋" w:hAnsi="仿宋" w:cstheme="minorEastAsia" w:hint="eastAsia"/>
          <w:kern w:val="0"/>
          <w:sz w:val="24"/>
          <w:szCs w:val="24"/>
        </w:rPr>
        <w:t>报名”。</w:t>
      </w:r>
    </w:p>
    <w:p w:rsidR="00C84833" w:rsidRDefault="00C84833" w:rsidP="00C84833">
      <w:pPr>
        <w:widowControl/>
        <w:snapToGrid w:val="0"/>
        <w:spacing w:line="440" w:lineRule="exact"/>
        <w:ind w:firstLineChars="200" w:firstLine="480"/>
        <w:rPr>
          <w:rFonts w:ascii="仿宋" w:eastAsia="仿宋" w:hAnsi="仿宋" w:cstheme="minorEastAsia"/>
          <w:kern w:val="0"/>
          <w:sz w:val="24"/>
          <w:szCs w:val="24"/>
        </w:rPr>
      </w:pPr>
      <w:r w:rsidRPr="0069582D">
        <w:rPr>
          <w:rFonts w:ascii="仿宋" w:eastAsia="仿宋" w:hAnsi="仿宋" w:cstheme="minorEastAsia"/>
          <w:noProof/>
          <w:kern w:val="0"/>
          <w:sz w:val="24"/>
          <w:szCs w:val="24"/>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5276850" cy="2705100"/>
            <wp:effectExtent l="0" t="0" r="0" b="0"/>
            <wp:wrapNone/>
            <wp:docPr id="16"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3675" cy="2707005"/>
                    </a:xfrm>
                    <a:prstGeom prst="rect">
                      <a:avLst/>
                    </a:prstGeom>
                    <a:noFill/>
                  </pic:spPr>
                </pic:pic>
              </a:graphicData>
            </a:graphic>
          </wp:anchor>
        </w:drawing>
      </w:r>
    </w:p>
    <w:p w:rsidR="00C84833" w:rsidRDefault="00C84833" w:rsidP="00C84833">
      <w:pPr>
        <w:widowControl/>
        <w:snapToGrid w:val="0"/>
        <w:spacing w:line="440" w:lineRule="exact"/>
        <w:ind w:firstLineChars="200" w:firstLine="480"/>
        <w:rPr>
          <w:rFonts w:ascii="仿宋" w:eastAsia="仿宋" w:hAnsi="仿宋" w:cstheme="minorEastAsia"/>
          <w:kern w:val="0"/>
          <w:sz w:val="24"/>
          <w:szCs w:val="24"/>
        </w:rPr>
      </w:pPr>
    </w:p>
    <w:p w:rsidR="00C84833" w:rsidRDefault="00C84833" w:rsidP="00C84833">
      <w:pPr>
        <w:widowControl/>
        <w:snapToGrid w:val="0"/>
        <w:spacing w:line="440" w:lineRule="exact"/>
        <w:ind w:firstLineChars="200" w:firstLine="480"/>
        <w:rPr>
          <w:rFonts w:ascii="仿宋" w:eastAsia="仿宋" w:hAnsi="仿宋" w:cstheme="minorEastAsia"/>
          <w:kern w:val="0"/>
          <w:sz w:val="24"/>
          <w:szCs w:val="24"/>
        </w:rPr>
      </w:pPr>
    </w:p>
    <w:p w:rsidR="00C84833" w:rsidRDefault="00C84833" w:rsidP="00C84833">
      <w:pPr>
        <w:widowControl/>
        <w:snapToGrid w:val="0"/>
        <w:spacing w:line="440" w:lineRule="exact"/>
        <w:ind w:firstLineChars="200" w:firstLine="480"/>
        <w:rPr>
          <w:rFonts w:ascii="仿宋" w:eastAsia="仿宋" w:hAnsi="仿宋" w:cstheme="minorEastAsia"/>
          <w:kern w:val="0"/>
          <w:sz w:val="24"/>
          <w:szCs w:val="24"/>
        </w:rPr>
      </w:pPr>
    </w:p>
    <w:p w:rsidR="00C84833" w:rsidRDefault="00C84833" w:rsidP="00C84833">
      <w:pPr>
        <w:widowControl/>
        <w:snapToGrid w:val="0"/>
        <w:spacing w:line="440" w:lineRule="exact"/>
        <w:ind w:firstLineChars="200" w:firstLine="480"/>
        <w:rPr>
          <w:rFonts w:ascii="仿宋" w:eastAsia="仿宋" w:hAnsi="仿宋" w:cstheme="minorEastAsia"/>
          <w:kern w:val="0"/>
          <w:sz w:val="24"/>
          <w:szCs w:val="24"/>
        </w:rPr>
      </w:pPr>
    </w:p>
    <w:p w:rsidR="00C84833" w:rsidRDefault="00C84833" w:rsidP="00C84833">
      <w:pPr>
        <w:widowControl/>
        <w:snapToGrid w:val="0"/>
        <w:spacing w:line="440" w:lineRule="exact"/>
        <w:ind w:firstLineChars="200" w:firstLine="480"/>
        <w:rPr>
          <w:rFonts w:ascii="仿宋" w:eastAsia="仿宋" w:hAnsi="仿宋" w:cstheme="minorEastAsia"/>
          <w:kern w:val="0"/>
          <w:sz w:val="24"/>
          <w:szCs w:val="24"/>
        </w:rPr>
      </w:pPr>
    </w:p>
    <w:p w:rsidR="00C84833" w:rsidRDefault="00C84833" w:rsidP="00C84833">
      <w:pPr>
        <w:widowControl/>
        <w:snapToGrid w:val="0"/>
        <w:spacing w:line="440" w:lineRule="exact"/>
        <w:ind w:firstLineChars="200" w:firstLine="480"/>
        <w:rPr>
          <w:rFonts w:ascii="仿宋" w:eastAsia="仿宋" w:hAnsi="仿宋" w:cstheme="minorEastAsia"/>
          <w:kern w:val="0"/>
          <w:sz w:val="24"/>
          <w:szCs w:val="24"/>
        </w:rPr>
      </w:pPr>
    </w:p>
    <w:p w:rsidR="00C84833" w:rsidRPr="0069582D" w:rsidRDefault="00C84833" w:rsidP="00C84833">
      <w:pPr>
        <w:widowControl/>
        <w:snapToGrid w:val="0"/>
        <w:spacing w:line="440" w:lineRule="exact"/>
        <w:ind w:firstLineChars="200" w:firstLine="480"/>
        <w:rPr>
          <w:rFonts w:ascii="仿宋" w:eastAsia="仿宋" w:hAnsi="仿宋" w:cstheme="minorEastAsia"/>
          <w:kern w:val="0"/>
          <w:sz w:val="24"/>
          <w:szCs w:val="24"/>
        </w:rPr>
      </w:pPr>
    </w:p>
    <w:p w:rsidR="00C84833" w:rsidRDefault="00C84833" w:rsidP="00C84833">
      <w:pPr>
        <w:widowControl/>
        <w:snapToGrid w:val="0"/>
        <w:spacing w:line="440" w:lineRule="exact"/>
        <w:ind w:firstLineChars="200" w:firstLine="480"/>
        <w:rPr>
          <w:rFonts w:ascii="仿宋" w:eastAsia="仿宋" w:hAnsi="仿宋" w:cstheme="minorEastAsia"/>
          <w:kern w:val="0"/>
          <w:sz w:val="24"/>
          <w:szCs w:val="24"/>
        </w:rPr>
      </w:pPr>
    </w:p>
    <w:p w:rsidR="00C84833" w:rsidRDefault="00C84833" w:rsidP="00C84833">
      <w:pPr>
        <w:widowControl/>
        <w:snapToGrid w:val="0"/>
        <w:spacing w:line="440" w:lineRule="exact"/>
        <w:ind w:firstLineChars="200" w:firstLine="480"/>
        <w:rPr>
          <w:rFonts w:ascii="仿宋" w:eastAsia="仿宋" w:hAnsi="仿宋" w:cstheme="minorEastAsia"/>
          <w:kern w:val="0"/>
          <w:sz w:val="24"/>
          <w:szCs w:val="24"/>
        </w:rPr>
      </w:pPr>
    </w:p>
    <w:p w:rsidR="00C84833" w:rsidRDefault="00C84833" w:rsidP="00C84833">
      <w:pPr>
        <w:widowControl/>
        <w:snapToGrid w:val="0"/>
        <w:spacing w:line="440" w:lineRule="exact"/>
        <w:ind w:firstLineChars="200" w:firstLine="480"/>
        <w:rPr>
          <w:rFonts w:ascii="仿宋" w:eastAsia="仿宋" w:hAnsi="仿宋" w:cstheme="minorEastAsia"/>
          <w:kern w:val="0"/>
          <w:sz w:val="24"/>
          <w:szCs w:val="24"/>
        </w:rPr>
      </w:pPr>
      <w:r>
        <w:rPr>
          <w:rFonts w:ascii="仿宋" w:eastAsia="仿宋" w:hAnsi="仿宋" w:cstheme="minorEastAsia" w:hint="eastAsia"/>
          <w:noProof/>
          <w:kern w:val="0"/>
          <w:sz w:val="24"/>
          <w:szCs w:val="24"/>
        </w:rPr>
        <w:drawing>
          <wp:anchor distT="0" distB="0" distL="114300" distR="114300" simplePos="0" relativeHeight="251660288" behindDoc="0" locked="0" layoutInCell="1" allowOverlap="1">
            <wp:simplePos x="0" y="0"/>
            <wp:positionH relativeFrom="column">
              <wp:posOffset>971550</wp:posOffset>
            </wp:positionH>
            <wp:positionV relativeFrom="paragraph">
              <wp:posOffset>2673350</wp:posOffset>
            </wp:positionV>
            <wp:extent cx="3168650" cy="2038350"/>
            <wp:effectExtent l="19050" t="0" r="0" b="0"/>
            <wp:wrapTopAndBottom/>
            <wp:docPr id="39" name="图片 38" descr="4-15761169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4-1576116922(1).png"/>
                    <pic:cNvPicPr>
                      <a:picLocks noChangeAspect="1"/>
                    </pic:cNvPicPr>
                  </pic:nvPicPr>
                  <pic:blipFill>
                    <a:blip r:embed="rId8" cstate="print"/>
                    <a:stretch>
                      <a:fillRect/>
                    </a:stretch>
                  </pic:blipFill>
                  <pic:spPr>
                    <a:xfrm>
                      <a:off x="0" y="0"/>
                      <a:ext cx="3168650" cy="2038350"/>
                    </a:xfrm>
                    <a:prstGeom prst="rect">
                      <a:avLst/>
                    </a:prstGeom>
                  </pic:spPr>
                </pic:pic>
              </a:graphicData>
            </a:graphic>
          </wp:anchor>
        </w:drawing>
      </w:r>
      <w:r>
        <w:rPr>
          <w:rFonts w:ascii="仿宋" w:eastAsia="仿宋" w:hAnsi="仿宋" w:cstheme="minorEastAsia" w:hint="eastAsia"/>
          <w:noProof/>
          <w:kern w:val="0"/>
          <w:sz w:val="24"/>
          <w:szCs w:val="24"/>
        </w:rPr>
        <w:drawing>
          <wp:anchor distT="0" distB="0" distL="114300" distR="114300" simplePos="0" relativeHeight="251669504" behindDoc="0" locked="0" layoutInCell="1" allowOverlap="1">
            <wp:simplePos x="0" y="0"/>
            <wp:positionH relativeFrom="column">
              <wp:posOffset>273050</wp:posOffset>
            </wp:positionH>
            <wp:positionV relativeFrom="paragraph">
              <wp:posOffset>895350</wp:posOffset>
            </wp:positionV>
            <wp:extent cx="4528820" cy="1644650"/>
            <wp:effectExtent l="19050" t="0" r="5080" b="0"/>
            <wp:wrapTopAndBottom/>
            <wp:docPr id="48" name="图片 37" descr="3-1576131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7" descr="3-1576131217.png"/>
                    <pic:cNvPicPr>
                      <a:picLocks noChangeAspect="1"/>
                    </pic:cNvPicPr>
                  </pic:nvPicPr>
                  <pic:blipFill>
                    <a:blip r:embed="rId9" cstate="print"/>
                    <a:stretch>
                      <a:fillRect/>
                    </a:stretch>
                  </pic:blipFill>
                  <pic:spPr>
                    <a:xfrm>
                      <a:off x="0" y="0"/>
                      <a:ext cx="4528820" cy="1644650"/>
                    </a:xfrm>
                    <a:prstGeom prst="rect">
                      <a:avLst/>
                    </a:prstGeom>
                  </pic:spPr>
                </pic:pic>
              </a:graphicData>
            </a:graphic>
          </wp:anchor>
        </w:drawing>
      </w:r>
      <w:r>
        <w:rPr>
          <w:rFonts w:ascii="仿宋" w:eastAsia="仿宋" w:hAnsi="仿宋" w:cstheme="minorEastAsia" w:hint="eastAsia"/>
          <w:kern w:val="0"/>
          <w:sz w:val="24"/>
          <w:szCs w:val="24"/>
        </w:rPr>
        <w:t>（二）新用户请点击“普通用户登录”页面跳转后再点击“立即注册”，按页面提示完成注册后，转入培训报名系统。已注册用户直接输入用户名及密码登陆报名系统。</w:t>
      </w:r>
    </w:p>
    <w:p w:rsidR="00C84833" w:rsidRDefault="00C84833" w:rsidP="00C84833">
      <w:pPr>
        <w:widowControl/>
        <w:snapToGrid w:val="0"/>
        <w:spacing w:line="440" w:lineRule="exact"/>
        <w:ind w:firstLineChars="200" w:firstLine="480"/>
        <w:rPr>
          <w:rFonts w:ascii="仿宋" w:eastAsia="仿宋" w:hAnsi="仿宋" w:cstheme="minorEastAsia"/>
          <w:kern w:val="0"/>
          <w:sz w:val="24"/>
          <w:szCs w:val="24"/>
        </w:rPr>
      </w:pPr>
      <w:r>
        <w:rPr>
          <w:rFonts w:ascii="仿宋" w:eastAsia="仿宋" w:hAnsi="仿宋" w:cstheme="minorEastAsia" w:hint="eastAsia"/>
          <w:noProof/>
          <w:kern w:val="0"/>
          <w:sz w:val="24"/>
          <w:szCs w:val="24"/>
        </w:rPr>
        <w:lastRenderedPageBreak/>
        <w:drawing>
          <wp:anchor distT="0" distB="0" distL="114300" distR="114300" simplePos="0" relativeHeight="251661312" behindDoc="0" locked="0" layoutInCell="1" allowOverlap="1">
            <wp:simplePos x="0" y="0"/>
            <wp:positionH relativeFrom="column">
              <wp:posOffset>-74930</wp:posOffset>
            </wp:positionH>
            <wp:positionV relativeFrom="paragraph">
              <wp:posOffset>748665</wp:posOffset>
            </wp:positionV>
            <wp:extent cx="4862830" cy="1701165"/>
            <wp:effectExtent l="19050" t="0" r="0" b="0"/>
            <wp:wrapTopAndBottom/>
            <wp:docPr id="44" name="图片 43" descr="5-15761326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5-1576132621(1).png"/>
                    <pic:cNvPicPr>
                      <a:picLocks noChangeAspect="1"/>
                    </pic:cNvPicPr>
                  </pic:nvPicPr>
                  <pic:blipFill>
                    <a:blip r:embed="rId10" cstate="print"/>
                    <a:stretch>
                      <a:fillRect/>
                    </a:stretch>
                  </pic:blipFill>
                  <pic:spPr>
                    <a:xfrm>
                      <a:off x="0" y="0"/>
                      <a:ext cx="4862830" cy="1701165"/>
                    </a:xfrm>
                    <a:prstGeom prst="rect">
                      <a:avLst/>
                    </a:prstGeom>
                  </pic:spPr>
                </pic:pic>
              </a:graphicData>
            </a:graphic>
          </wp:anchor>
        </w:drawing>
      </w:r>
      <w:r>
        <w:rPr>
          <w:rFonts w:ascii="仿宋" w:eastAsia="仿宋" w:hAnsi="仿宋" w:cstheme="minorEastAsia" w:hint="eastAsia"/>
          <w:kern w:val="0"/>
          <w:sz w:val="24"/>
          <w:szCs w:val="24"/>
        </w:rPr>
        <w:t>（三）进入报名系统后，请点击“注册信息管理”填写相应账户信息。拟上市公司需选择IPO阶段并上传相应证明文件。</w:t>
      </w:r>
    </w:p>
    <w:p w:rsidR="00C84833" w:rsidRDefault="00C84833" w:rsidP="00C84833">
      <w:pPr>
        <w:widowControl/>
        <w:snapToGrid w:val="0"/>
        <w:spacing w:line="440" w:lineRule="exact"/>
        <w:ind w:firstLineChars="200" w:firstLine="480"/>
        <w:rPr>
          <w:rFonts w:ascii="仿宋" w:eastAsia="仿宋" w:hAnsi="仿宋" w:cstheme="minorEastAsia"/>
          <w:kern w:val="0"/>
          <w:sz w:val="24"/>
          <w:szCs w:val="24"/>
        </w:rPr>
      </w:pPr>
      <w:r>
        <w:rPr>
          <w:rFonts w:ascii="仿宋" w:eastAsia="仿宋" w:hAnsi="仿宋" w:cstheme="minorEastAsia" w:hint="eastAsia"/>
          <w:noProof/>
          <w:kern w:val="0"/>
          <w:sz w:val="24"/>
          <w:szCs w:val="24"/>
        </w:rPr>
        <w:drawing>
          <wp:anchor distT="0" distB="0" distL="114300" distR="114300" simplePos="0" relativeHeight="251662336" behindDoc="0" locked="0" layoutInCell="1" allowOverlap="1">
            <wp:simplePos x="0" y="0"/>
            <wp:positionH relativeFrom="column">
              <wp:posOffset>285750</wp:posOffset>
            </wp:positionH>
            <wp:positionV relativeFrom="paragraph">
              <wp:posOffset>2628900</wp:posOffset>
            </wp:positionV>
            <wp:extent cx="4876800" cy="2025650"/>
            <wp:effectExtent l="19050" t="0" r="0" b="0"/>
            <wp:wrapTopAndBottom/>
            <wp:docPr id="45" name="图片 44" descr="6-1576132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6-1576132800(1).png"/>
                    <pic:cNvPicPr>
                      <a:picLocks noChangeAspect="1"/>
                    </pic:cNvPicPr>
                  </pic:nvPicPr>
                  <pic:blipFill>
                    <a:blip r:embed="rId11" cstate="print"/>
                    <a:stretch>
                      <a:fillRect/>
                    </a:stretch>
                  </pic:blipFill>
                  <pic:spPr>
                    <a:xfrm>
                      <a:off x="0" y="0"/>
                      <a:ext cx="4876800" cy="2025650"/>
                    </a:xfrm>
                    <a:prstGeom prst="rect">
                      <a:avLst/>
                    </a:prstGeom>
                  </pic:spPr>
                </pic:pic>
              </a:graphicData>
            </a:graphic>
          </wp:anchor>
        </w:drawing>
      </w:r>
      <w:r>
        <w:rPr>
          <w:rFonts w:ascii="仿宋" w:eastAsia="仿宋" w:hAnsi="仿宋" w:cstheme="minorEastAsia" w:hint="eastAsia"/>
          <w:kern w:val="0"/>
          <w:sz w:val="24"/>
          <w:szCs w:val="24"/>
        </w:rPr>
        <w:t>（四</w:t>
      </w:r>
      <w:r>
        <w:rPr>
          <w:rFonts w:ascii="仿宋" w:eastAsia="仿宋" w:hAnsi="仿宋" w:cstheme="minorEastAsia"/>
          <w:kern w:val="0"/>
          <w:sz w:val="24"/>
          <w:szCs w:val="24"/>
        </w:rPr>
        <w:t>）</w:t>
      </w:r>
      <w:r>
        <w:rPr>
          <w:rFonts w:ascii="仿宋" w:eastAsia="仿宋" w:hAnsi="仿宋" w:cstheme="minorEastAsia" w:hint="eastAsia"/>
          <w:kern w:val="0"/>
          <w:sz w:val="24"/>
          <w:szCs w:val="24"/>
        </w:rPr>
        <w:t>在报名系统中点击页面左侧“拟上市企业信息管理” ，根据要求填写完成并保存。</w:t>
      </w:r>
    </w:p>
    <w:p w:rsidR="00C84833" w:rsidRDefault="00C84833" w:rsidP="00C84833">
      <w:pPr>
        <w:widowControl/>
        <w:snapToGrid w:val="0"/>
        <w:spacing w:line="440" w:lineRule="exact"/>
        <w:ind w:firstLineChars="200" w:firstLine="480"/>
        <w:rPr>
          <w:rFonts w:ascii="仿宋" w:eastAsia="仿宋" w:hAnsi="仿宋" w:cstheme="minorEastAsia"/>
          <w:kern w:val="0"/>
          <w:sz w:val="24"/>
          <w:szCs w:val="24"/>
        </w:rPr>
      </w:pPr>
    </w:p>
    <w:p w:rsidR="00C84833" w:rsidRDefault="00C84833" w:rsidP="00C84833">
      <w:pPr>
        <w:widowControl/>
        <w:snapToGrid w:val="0"/>
        <w:spacing w:line="440" w:lineRule="exact"/>
        <w:ind w:firstLineChars="200" w:firstLine="480"/>
        <w:rPr>
          <w:rFonts w:ascii="仿宋" w:eastAsia="仿宋" w:hAnsi="仿宋" w:cstheme="minorEastAsia"/>
          <w:kern w:val="0"/>
          <w:sz w:val="24"/>
          <w:szCs w:val="24"/>
        </w:rPr>
      </w:pPr>
      <w:r>
        <w:rPr>
          <w:rFonts w:ascii="仿宋" w:eastAsia="仿宋" w:hAnsi="仿宋" w:cstheme="minorEastAsia" w:hint="eastAsia"/>
          <w:noProof/>
          <w:kern w:val="0"/>
          <w:sz w:val="24"/>
          <w:szCs w:val="24"/>
        </w:rPr>
        <w:drawing>
          <wp:anchor distT="0" distB="0" distL="114300" distR="114300" simplePos="0" relativeHeight="251664384" behindDoc="0" locked="0" layoutInCell="1" allowOverlap="1">
            <wp:simplePos x="0" y="0"/>
            <wp:positionH relativeFrom="column">
              <wp:posOffset>3200400</wp:posOffset>
            </wp:positionH>
            <wp:positionV relativeFrom="paragraph">
              <wp:posOffset>1016000</wp:posOffset>
            </wp:positionV>
            <wp:extent cx="2596515" cy="1651000"/>
            <wp:effectExtent l="19050" t="0" r="0" b="0"/>
            <wp:wrapTopAndBottom/>
            <wp:docPr id="1" name="图片 0" descr="15761394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576139434(1).png"/>
                    <pic:cNvPicPr>
                      <a:picLocks noChangeAspect="1"/>
                    </pic:cNvPicPr>
                  </pic:nvPicPr>
                  <pic:blipFill>
                    <a:blip r:embed="rId12" cstate="print"/>
                    <a:stretch>
                      <a:fillRect/>
                    </a:stretch>
                  </pic:blipFill>
                  <pic:spPr>
                    <a:xfrm>
                      <a:off x="0" y="0"/>
                      <a:ext cx="2596515" cy="1651000"/>
                    </a:xfrm>
                    <a:prstGeom prst="rect">
                      <a:avLst/>
                    </a:prstGeom>
                  </pic:spPr>
                </pic:pic>
              </a:graphicData>
            </a:graphic>
          </wp:anchor>
        </w:drawing>
      </w:r>
      <w:r>
        <w:rPr>
          <w:rFonts w:ascii="仿宋" w:eastAsia="仿宋" w:hAnsi="仿宋" w:cstheme="minorEastAsia" w:hint="eastAsia"/>
          <w:noProof/>
          <w:kern w:val="0"/>
          <w:sz w:val="24"/>
          <w:szCs w:val="24"/>
        </w:rPr>
        <w:drawing>
          <wp:anchor distT="0" distB="0" distL="114300" distR="114300" simplePos="0" relativeHeight="251663360" behindDoc="0" locked="0" layoutInCell="1" allowOverlap="1">
            <wp:simplePos x="0" y="0"/>
            <wp:positionH relativeFrom="column">
              <wp:posOffset>-76200</wp:posOffset>
            </wp:positionH>
            <wp:positionV relativeFrom="paragraph">
              <wp:posOffset>971550</wp:posOffset>
            </wp:positionV>
            <wp:extent cx="3136900" cy="1695450"/>
            <wp:effectExtent l="19050" t="0" r="6350" b="0"/>
            <wp:wrapTopAndBottom/>
            <wp:docPr id="46" name="图片 45" descr="15761334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descr="1576133441(1).png"/>
                    <pic:cNvPicPr>
                      <a:picLocks noChangeAspect="1"/>
                    </pic:cNvPicPr>
                  </pic:nvPicPr>
                  <pic:blipFill>
                    <a:blip r:embed="rId13" cstate="print"/>
                    <a:stretch>
                      <a:fillRect/>
                    </a:stretch>
                  </pic:blipFill>
                  <pic:spPr>
                    <a:xfrm>
                      <a:off x="0" y="0"/>
                      <a:ext cx="3136900" cy="1695450"/>
                    </a:xfrm>
                    <a:prstGeom prst="rect">
                      <a:avLst/>
                    </a:prstGeom>
                  </pic:spPr>
                </pic:pic>
              </a:graphicData>
            </a:graphic>
          </wp:anchor>
        </w:drawing>
      </w:r>
      <w:r>
        <w:rPr>
          <w:rFonts w:ascii="仿宋" w:eastAsia="仿宋" w:hAnsi="仿宋" w:cstheme="minorEastAsia" w:hint="eastAsia"/>
          <w:kern w:val="0"/>
          <w:sz w:val="24"/>
          <w:szCs w:val="24"/>
        </w:rPr>
        <w:t>(五)在报名系统中点击页面左侧“培训人员管理”，页面跳转后点击“添加”新建参加培训人员信息，根据要求填写完成并确认提交。一个注册账户中可以新建多名本公司培训人员。</w:t>
      </w:r>
    </w:p>
    <w:p w:rsidR="00C84833" w:rsidRDefault="00C84833" w:rsidP="00C84833">
      <w:pPr>
        <w:widowControl/>
        <w:snapToGrid w:val="0"/>
        <w:spacing w:line="440" w:lineRule="exact"/>
        <w:ind w:firstLineChars="200" w:firstLine="480"/>
        <w:rPr>
          <w:rFonts w:ascii="仿宋" w:eastAsia="仿宋" w:hAnsi="仿宋" w:cstheme="minorEastAsia"/>
          <w:kern w:val="0"/>
          <w:sz w:val="24"/>
          <w:szCs w:val="24"/>
        </w:rPr>
      </w:pPr>
      <w:r>
        <w:rPr>
          <w:rFonts w:ascii="仿宋" w:eastAsia="仿宋" w:hAnsi="仿宋" w:cstheme="minorEastAsia" w:hint="eastAsia"/>
          <w:color w:val="FF0000"/>
          <w:kern w:val="0"/>
          <w:sz w:val="24"/>
          <w:szCs w:val="24"/>
        </w:rPr>
        <w:t>注：在培训人员信息“手机”栏内，请务必填写学员本人手机号，避免对后续报名、进班等流程造成影响。</w:t>
      </w:r>
    </w:p>
    <w:p w:rsidR="00C84833" w:rsidRDefault="00C84833" w:rsidP="00C84833">
      <w:pPr>
        <w:widowControl/>
        <w:snapToGrid w:val="0"/>
        <w:spacing w:line="440" w:lineRule="exact"/>
        <w:ind w:firstLineChars="200" w:firstLine="480"/>
        <w:rPr>
          <w:rFonts w:ascii="仿宋" w:eastAsia="仿宋" w:hAnsi="仿宋" w:cstheme="minorEastAsia"/>
          <w:kern w:val="0"/>
          <w:sz w:val="24"/>
          <w:szCs w:val="24"/>
        </w:rPr>
      </w:pPr>
      <w:r>
        <w:rPr>
          <w:rFonts w:ascii="仿宋" w:eastAsia="仿宋" w:hAnsi="仿宋" w:cstheme="minorEastAsia" w:hint="eastAsia"/>
          <w:noProof/>
          <w:kern w:val="0"/>
          <w:sz w:val="24"/>
          <w:szCs w:val="24"/>
        </w:rPr>
        <w:lastRenderedPageBreak/>
        <w:drawing>
          <wp:anchor distT="0" distB="0" distL="114300" distR="114300" simplePos="0" relativeHeight="251665408" behindDoc="0" locked="0" layoutInCell="1" allowOverlap="1">
            <wp:simplePos x="0" y="0"/>
            <wp:positionH relativeFrom="column">
              <wp:posOffset>692150</wp:posOffset>
            </wp:positionH>
            <wp:positionV relativeFrom="paragraph">
              <wp:posOffset>641350</wp:posOffset>
            </wp:positionV>
            <wp:extent cx="4006850" cy="3213100"/>
            <wp:effectExtent l="19050" t="0" r="0" b="0"/>
            <wp:wrapTopAndBottom/>
            <wp:docPr id="7" name="图片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1.png"/>
                    <pic:cNvPicPr>
                      <a:picLocks noChangeAspect="1"/>
                    </pic:cNvPicPr>
                  </pic:nvPicPr>
                  <pic:blipFill>
                    <a:blip r:embed="rId14" cstate="print"/>
                    <a:stretch>
                      <a:fillRect/>
                    </a:stretch>
                  </pic:blipFill>
                  <pic:spPr>
                    <a:xfrm>
                      <a:off x="0" y="0"/>
                      <a:ext cx="4006850" cy="3213100"/>
                    </a:xfrm>
                    <a:prstGeom prst="rect">
                      <a:avLst/>
                    </a:prstGeom>
                  </pic:spPr>
                </pic:pic>
              </a:graphicData>
            </a:graphic>
          </wp:anchor>
        </w:drawing>
      </w:r>
      <w:r>
        <w:rPr>
          <w:rFonts w:ascii="仿宋" w:eastAsia="仿宋" w:hAnsi="仿宋" w:cstheme="minorEastAsia" w:hint="eastAsia"/>
          <w:kern w:val="0"/>
          <w:sz w:val="24"/>
          <w:szCs w:val="24"/>
        </w:rPr>
        <w:t>（六）培训学员填写信息完毕后在报名系统中点击页面上侧“在线报名”， 页面跳转后选择“独立董事资格预报名（主板）”。</w:t>
      </w:r>
    </w:p>
    <w:p w:rsidR="00C84833" w:rsidRDefault="00C84833" w:rsidP="00C84833">
      <w:pPr>
        <w:widowControl/>
        <w:snapToGrid w:val="0"/>
        <w:spacing w:line="440" w:lineRule="exact"/>
        <w:ind w:firstLineChars="200" w:firstLine="480"/>
        <w:rPr>
          <w:rFonts w:ascii="仿宋" w:eastAsia="仿宋" w:hAnsi="仿宋" w:cstheme="minorEastAsia"/>
          <w:kern w:val="0"/>
          <w:sz w:val="24"/>
          <w:szCs w:val="24"/>
        </w:rPr>
      </w:pPr>
    </w:p>
    <w:p w:rsidR="00C84833" w:rsidRDefault="00C84833" w:rsidP="00C84833">
      <w:pPr>
        <w:widowControl/>
        <w:snapToGrid w:val="0"/>
        <w:spacing w:line="440" w:lineRule="exact"/>
        <w:ind w:firstLineChars="200" w:firstLine="480"/>
        <w:rPr>
          <w:rFonts w:ascii="仿宋" w:eastAsia="仿宋" w:hAnsi="仿宋" w:cstheme="minorEastAsia"/>
          <w:kern w:val="0"/>
          <w:sz w:val="24"/>
          <w:szCs w:val="24"/>
        </w:rPr>
      </w:pPr>
      <w:r>
        <w:rPr>
          <w:rFonts w:ascii="仿宋" w:eastAsia="仿宋" w:hAnsi="仿宋" w:cstheme="minorEastAsia" w:hint="eastAsia"/>
          <w:noProof/>
          <w:kern w:val="0"/>
          <w:sz w:val="24"/>
          <w:szCs w:val="24"/>
        </w:rPr>
        <w:drawing>
          <wp:anchor distT="0" distB="0" distL="114300" distR="114300" simplePos="0" relativeHeight="251666432" behindDoc="0" locked="0" layoutInCell="1" allowOverlap="1">
            <wp:simplePos x="0" y="0"/>
            <wp:positionH relativeFrom="column">
              <wp:posOffset>552450</wp:posOffset>
            </wp:positionH>
            <wp:positionV relativeFrom="paragraph">
              <wp:posOffset>2622550</wp:posOffset>
            </wp:positionV>
            <wp:extent cx="4238625" cy="2946400"/>
            <wp:effectExtent l="19050" t="0" r="9525" b="0"/>
            <wp:wrapTopAndBottom/>
            <wp:docPr id="9" name="图片 5" descr="1576393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576393510.png"/>
                    <pic:cNvPicPr>
                      <a:picLocks noChangeAspect="1"/>
                    </pic:cNvPicPr>
                  </pic:nvPicPr>
                  <pic:blipFill>
                    <a:blip r:embed="rId15" cstate="print"/>
                    <a:stretch>
                      <a:fillRect/>
                    </a:stretch>
                  </pic:blipFill>
                  <pic:spPr>
                    <a:xfrm>
                      <a:off x="0" y="0"/>
                      <a:ext cx="4238625" cy="2946400"/>
                    </a:xfrm>
                    <a:prstGeom prst="rect">
                      <a:avLst/>
                    </a:prstGeom>
                  </pic:spPr>
                </pic:pic>
              </a:graphicData>
            </a:graphic>
          </wp:anchor>
        </w:drawing>
      </w:r>
      <w:r>
        <w:rPr>
          <w:rFonts w:ascii="仿宋" w:eastAsia="仿宋" w:hAnsi="仿宋" w:cstheme="minorEastAsia" w:hint="eastAsia"/>
          <w:noProof/>
          <w:kern w:val="0"/>
          <w:sz w:val="24"/>
          <w:szCs w:val="24"/>
        </w:rPr>
        <w:drawing>
          <wp:anchor distT="0" distB="0" distL="114300" distR="114300" simplePos="0" relativeHeight="251668480" behindDoc="0" locked="0" layoutInCell="1" allowOverlap="1">
            <wp:simplePos x="0" y="0"/>
            <wp:positionH relativeFrom="column">
              <wp:posOffset>431800</wp:posOffset>
            </wp:positionH>
            <wp:positionV relativeFrom="paragraph">
              <wp:posOffset>908050</wp:posOffset>
            </wp:positionV>
            <wp:extent cx="4472305" cy="1536700"/>
            <wp:effectExtent l="19050" t="0" r="4445" b="0"/>
            <wp:wrapTopAndBottom/>
            <wp:docPr id="10" name="图片 8"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4.png"/>
                    <pic:cNvPicPr>
                      <a:picLocks noChangeAspect="1"/>
                    </pic:cNvPicPr>
                  </pic:nvPicPr>
                  <pic:blipFill>
                    <a:blip r:embed="rId16" cstate="print"/>
                    <a:stretch>
                      <a:fillRect/>
                    </a:stretch>
                  </pic:blipFill>
                  <pic:spPr>
                    <a:xfrm>
                      <a:off x="0" y="0"/>
                      <a:ext cx="4472305" cy="1536700"/>
                    </a:xfrm>
                    <a:prstGeom prst="rect">
                      <a:avLst/>
                    </a:prstGeom>
                  </pic:spPr>
                </pic:pic>
              </a:graphicData>
            </a:graphic>
          </wp:anchor>
        </w:drawing>
      </w:r>
      <w:r>
        <w:rPr>
          <w:rFonts w:ascii="仿宋" w:eastAsia="仿宋" w:hAnsi="仿宋" w:cstheme="minorEastAsia" w:hint="eastAsia"/>
          <w:kern w:val="0"/>
          <w:sz w:val="24"/>
          <w:szCs w:val="24"/>
        </w:rPr>
        <w:t>（七）在独立董事资格预报名页面点击“新增预报名培训人员”选择添加预报名学员，确认个人信息和企业信息后上传附件“董事会聘用决议或推荐函”，点击确定后预报名流程结束，预报名排队人员列表显示当前已报名的待审核人员。</w:t>
      </w:r>
    </w:p>
    <w:p w:rsidR="00C84833" w:rsidRDefault="00C84833" w:rsidP="00C84833">
      <w:pPr>
        <w:widowControl/>
        <w:snapToGrid w:val="0"/>
        <w:spacing w:line="440" w:lineRule="exact"/>
        <w:ind w:firstLineChars="200" w:firstLine="480"/>
        <w:rPr>
          <w:rFonts w:ascii="仿宋" w:eastAsia="仿宋" w:hAnsi="仿宋" w:cstheme="minorEastAsia"/>
          <w:kern w:val="0"/>
          <w:sz w:val="24"/>
          <w:szCs w:val="24"/>
        </w:rPr>
      </w:pPr>
      <w:r>
        <w:rPr>
          <w:rFonts w:ascii="仿宋" w:eastAsia="仿宋" w:hAnsi="仿宋" w:cstheme="minorEastAsia" w:hint="eastAsia"/>
          <w:kern w:val="0"/>
          <w:sz w:val="24"/>
          <w:szCs w:val="24"/>
        </w:rPr>
        <w:lastRenderedPageBreak/>
        <w:t>（八）“待审核”状态下，报名人员可以修改报名信息和取消报名。</w:t>
      </w:r>
    </w:p>
    <w:p w:rsidR="00C84833" w:rsidRDefault="00C84833" w:rsidP="00C84833">
      <w:pPr>
        <w:widowControl/>
        <w:jc w:val="left"/>
        <w:rPr>
          <w:rFonts w:ascii="黑体" w:eastAsia="黑体" w:hAnsi="黑体" w:cs="黑体"/>
          <w:kern w:val="0"/>
          <w:sz w:val="24"/>
          <w:szCs w:val="24"/>
        </w:rPr>
      </w:pPr>
      <w:r>
        <w:rPr>
          <w:rFonts w:ascii="黑体" w:eastAsia="黑体" w:hAnsi="黑体" w:cs="黑体"/>
          <w:noProof/>
          <w:kern w:val="0"/>
          <w:sz w:val="24"/>
          <w:szCs w:val="24"/>
        </w:rPr>
        <w:pict>
          <v:rect id="_x0000_s2050" style="position:absolute;margin-left:241.5pt;margin-top:10pt;width:147.5pt;height:15pt;z-index:251671552" fillcolor="white [3212]" stroked="f"/>
        </w:pict>
      </w:r>
      <w:r>
        <w:rPr>
          <w:rFonts w:ascii="黑体" w:eastAsia="黑体" w:hAnsi="黑体" w:cs="黑体"/>
          <w:noProof/>
          <w:kern w:val="0"/>
          <w:sz w:val="24"/>
          <w:szCs w:val="24"/>
        </w:rPr>
        <w:drawing>
          <wp:anchor distT="0" distB="0" distL="114300" distR="114300" simplePos="0" relativeHeight="251667456" behindDoc="0" locked="0" layoutInCell="1" allowOverlap="1">
            <wp:simplePos x="0" y="0"/>
            <wp:positionH relativeFrom="column">
              <wp:posOffset>241300</wp:posOffset>
            </wp:positionH>
            <wp:positionV relativeFrom="paragraph">
              <wp:posOffset>203200</wp:posOffset>
            </wp:positionV>
            <wp:extent cx="4777740" cy="1568450"/>
            <wp:effectExtent l="19050" t="0" r="3810" b="0"/>
            <wp:wrapTopAndBottom/>
            <wp:docPr id="11" name="图片 6"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2.png"/>
                    <pic:cNvPicPr>
                      <a:picLocks noChangeAspect="1"/>
                    </pic:cNvPicPr>
                  </pic:nvPicPr>
                  <pic:blipFill>
                    <a:blip r:embed="rId17" cstate="print"/>
                    <a:srcRect t="3891"/>
                    <a:stretch>
                      <a:fillRect/>
                    </a:stretch>
                  </pic:blipFill>
                  <pic:spPr>
                    <a:xfrm>
                      <a:off x="0" y="0"/>
                      <a:ext cx="4777740" cy="1568450"/>
                    </a:xfrm>
                    <a:prstGeom prst="rect">
                      <a:avLst/>
                    </a:prstGeom>
                  </pic:spPr>
                </pic:pic>
              </a:graphicData>
            </a:graphic>
          </wp:anchor>
        </w:drawing>
      </w:r>
    </w:p>
    <w:p w:rsidR="00C84833" w:rsidRDefault="00C84833" w:rsidP="00C84833">
      <w:pPr>
        <w:widowControl/>
        <w:snapToGrid w:val="0"/>
        <w:spacing w:line="440" w:lineRule="exact"/>
        <w:ind w:firstLine="480"/>
        <w:rPr>
          <w:rFonts w:ascii="黑体" w:eastAsia="黑体" w:hAnsi="黑体" w:cs="黑体"/>
          <w:kern w:val="0"/>
          <w:sz w:val="24"/>
          <w:szCs w:val="24"/>
        </w:rPr>
      </w:pPr>
      <w:r>
        <w:rPr>
          <w:rFonts w:ascii="黑体" w:eastAsia="黑体" w:hAnsi="黑体" w:cs="黑体" w:hint="eastAsia"/>
          <w:kern w:val="0"/>
          <w:sz w:val="24"/>
          <w:szCs w:val="24"/>
        </w:rPr>
        <w:t>二、审核</w:t>
      </w:r>
    </w:p>
    <w:p w:rsidR="00C84833" w:rsidRDefault="00C84833" w:rsidP="00C84833">
      <w:pPr>
        <w:widowControl/>
        <w:snapToGrid w:val="0"/>
        <w:spacing w:line="440" w:lineRule="exact"/>
        <w:ind w:firstLineChars="200" w:firstLine="480"/>
        <w:rPr>
          <w:rFonts w:ascii="仿宋" w:eastAsia="仿宋" w:hAnsi="仿宋" w:cstheme="minorEastAsia"/>
          <w:kern w:val="0"/>
          <w:sz w:val="24"/>
          <w:szCs w:val="24"/>
        </w:rPr>
      </w:pPr>
      <w:r>
        <w:rPr>
          <w:rFonts w:ascii="仿宋" w:eastAsia="仿宋" w:hAnsi="仿宋" w:cstheme="minorEastAsia" w:hint="eastAsia"/>
          <w:kern w:val="0"/>
          <w:sz w:val="24"/>
          <w:szCs w:val="24"/>
        </w:rPr>
        <w:t>（一）</w:t>
      </w:r>
      <w:r>
        <w:rPr>
          <w:rFonts w:ascii="仿宋" w:eastAsia="仿宋" w:hAnsi="仿宋" w:cstheme="minorEastAsia"/>
          <w:kern w:val="0"/>
          <w:sz w:val="24"/>
          <w:szCs w:val="24"/>
        </w:rPr>
        <w:t>报名提交后的2个工作日内，报名系统将对学员信息进行审核。审核通过后，报名“待审核”状态变更为“审核通过”，同时系统向学员发送确认短信。</w:t>
      </w:r>
    </w:p>
    <w:p w:rsidR="00C84833" w:rsidRDefault="00C84833" w:rsidP="00C84833">
      <w:pPr>
        <w:widowControl/>
        <w:snapToGrid w:val="0"/>
        <w:spacing w:line="440" w:lineRule="exact"/>
        <w:ind w:firstLineChars="200" w:firstLine="480"/>
        <w:rPr>
          <w:rFonts w:ascii="仿宋" w:eastAsia="仿宋" w:hAnsi="仿宋" w:cstheme="minorEastAsia"/>
          <w:kern w:val="0"/>
          <w:sz w:val="24"/>
          <w:szCs w:val="24"/>
        </w:rPr>
      </w:pPr>
      <w:r>
        <w:rPr>
          <w:rFonts w:ascii="仿宋" w:eastAsia="仿宋" w:hAnsi="仿宋" w:cstheme="minorEastAsia" w:hint="eastAsia"/>
          <w:kern w:val="0"/>
          <w:sz w:val="24"/>
          <w:szCs w:val="24"/>
        </w:rPr>
        <w:t>（二）</w:t>
      </w:r>
      <w:r>
        <w:rPr>
          <w:rFonts w:ascii="仿宋" w:eastAsia="仿宋" w:hAnsi="仿宋" w:cstheme="minorEastAsia"/>
          <w:kern w:val="0"/>
          <w:sz w:val="24"/>
          <w:szCs w:val="24"/>
        </w:rPr>
        <w:t>每期培训开班前，报名系统将依据</w:t>
      </w:r>
      <w:r>
        <w:rPr>
          <w:rFonts w:ascii="仿宋" w:eastAsia="仿宋" w:hAnsi="仿宋" w:cstheme="minorEastAsia" w:hint="eastAsia"/>
          <w:kern w:val="0"/>
          <w:sz w:val="24"/>
          <w:szCs w:val="24"/>
        </w:rPr>
        <w:t>“绿色通道”、</w:t>
      </w:r>
      <w:r>
        <w:rPr>
          <w:rFonts w:ascii="仿宋" w:eastAsia="仿宋" w:hAnsi="仿宋" w:cstheme="minorEastAsia"/>
          <w:kern w:val="0"/>
          <w:sz w:val="24"/>
          <w:szCs w:val="24"/>
        </w:rPr>
        <w:t>企业上市进程和报名时间顺序，确定当期培训人员名单，并会以短信方式通知学员。</w:t>
      </w:r>
    </w:p>
    <w:p w:rsidR="00C84833" w:rsidRDefault="00C84833" w:rsidP="00C84833">
      <w:pPr>
        <w:widowControl/>
        <w:snapToGrid w:val="0"/>
        <w:spacing w:line="440" w:lineRule="exact"/>
        <w:ind w:firstLineChars="200" w:firstLine="480"/>
        <w:rPr>
          <w:rFonts w:ascii="仿宋" w:eastAsia="仿宋" w:hAnsi="仿宋" w:cs="宋体"/>
          <w:color w:val="4D4D4D"/>
          <w:kern w:val="0"/>
          <w:sz w:val="24"/>
          <w:szCs w:val="24"/>
        </w:rPr>
      </w:pPr>
      <w:r>
        <w:rPr>
          <w:rFonts w:ascii="仿宋" w:eastAsia="仿宋" w:hAnsi="仿宋" w:cstheme="minorEastAsia" w:hint="eastAsia"/>
          <w:kern w:val="0"/>
          <w:sz w:val="24"/>
          <w:szCs w:val="24"/>
        </w:rPr>
        <w:t>（三）</w:t>
      </w:r>
      <w:r>
        <w:rPr>
          <w:rFonts w:ascii="仿宋" w:eastAsia="仿宋" w:hAnsi="仿宋" w:cstheme="minorEastAsia"/>
          <w:kern w:val="0"/>
          <w:sz w:val="24"/>
          <w:szCs w:val="24"/>
        </w:rPr>
        <w:t>收到开班短信的学员可通过上交所官网培训通知了解培训班具体安排，并登录报名系统</w:t>
      </w:r>
      <w:r>
        <w:rPr>
          <w:rFonts w:ascii="仿宋" w:eastAsia="仿宋" w:hAnsi="仿宋" w:cstheme="minorEastAsia" w:hint="eastAsia"/>
          <w:kern w:val="0"/>
          <w:sz w:val="24"/>
          <w:szCs w:val="24"/>
        </w:rPr>
        <w:t>点击确认参加培训，</w:t>
      </w:r>
      <w:r>
        <w:rPr>
          <w:rFonts w:ascii="仿宋" w:eastAsia="仿宋" w:hAnsi="仿宋" w:cstheme="minorEastAsia"/>
          <w:kern w:val="0"/>
          <w:sz w:val="24"/>
          <w:szCs w:val="24"/>
        </w:rPr>
        <w:t>确认后方可按照通知要求按时参加培训。选择“放弃参加”，将顺延到下期，每位学员只能延期一次。逾期未确认视同放弃</w:t>
      </w:r>
      <w:r>
        <w:rPr>
          <w:rFonts w:ascii="仿宋" w:eastAsia="仿宋" w:hAnsi="仿宋" w:cstheme="minorEastAsia" w:hint="eastAsia"/>
          <w:kern w:val="0"/>
          <w:sz w:val="24"/>
          <w:szCs w:val="24"/>
        </w:rPr>
        <w:t>，</w:t>
      </w:r>
      <w:r>
        <w:rPr>
          <w:rFonts w:ascii="仿宋" w:eastAsia="仿宋" w:hAnsi="仿宋" w:cstheme="minorEastAsia"/>
          <w:kern w:val="0"/>
          <w:sz w:val="24"/>
          <w:szCs w:val="24"/>
        </w:rPr>
        <w:t>需要重新提交报名申请。</w:t>
      </w:r>
    </w:p>
    <w:p w:rsidR="004377EB" w:rsidRPr="00C84833" w:rsidRDefault="004377EB"/>
    <w:sectPr w:rsidR="004377EB" w:rsidRPr="00C84833" w:rsidSect="004377E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26A3" w:rsidRDefault="006926A3" w:rsidP="00C84833">
      <w:r>
        <w:separator/>
      </w:r>
    </w:p>
  </w:endnote>
  <w:endnote w:type="continuationSeparator" w:id="0">
    <w:p w:rsidR="006926A3" w:rsidRDefault="006926A3" w:rsidP="00C8483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26A3" w:rsidRDefault="006926A3" w:rsidP="00C84833">
      <w:r>
        <w:separator/>
      </w:r>
    </w:p>
  </w:footnote>
  <w:footnote w:type="continuationSeparator" w:id="0">
    <w:p w:rsidR="006926A3" w:rsidRDefault="006926A3" w:rsidP="00C8483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84833"/>
    <w:rsid w:val="004377EB"/>
    <w:rsid w:val="006926A3"/>
    <w:rsid w:val="00C8483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483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848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84833"/>
    <w:rPr>
      <w:sz w:val="18"/>
      <w:szCs w:val="18"/>
    </w:rPr>
  </w:style>
  <w:style w:type="paragraph" w:styleId="a4">
    <w:name w:val="footer"/>
    <w:basedOn w:val="a"/>
    <w:link w:val="Char0"/>
    <w:uiPriority w:val="99"/>
    <w:semiHidden/>
    <w:unhideWhenUsed/>
    <w:rsid w:val="00C8483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C84833"/>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http://www.sse.com.cn/"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138</Words>
  <Characters>787</Characters>
  <Application>Microsoft Office Word</Application>
  <DocSecurity>0</DocSecurity>
  <Lines>6</Lines>
  <Paragraphs>1</Paragraphs>
  <ScaleCrop>false</ScaleCrop>
  <Company/>
  <LinksUpToDate>false</LinksUpToDate>
  <CharactersWithSpaces>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杨国斌(拟稿)</dc:creator>
  <cp:keywords/>
  <dc:description/>
  <cp:lastModifiedBy>杨国斌(拟稿)</cp:lastModifiedBy>
  <cp:revision>2</cp:revision>
  <dcterms:created xsi:type="dcterms:W3CDTF">2021-03-23T08:05:00Z</dcterms:created>
  <dcterms:modified xsi:type="dcterms:W3CDTF">2021-03-23T08:05:00Z</dcterms:modified>
</cp:coreProperties>
</file>