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E2F0" w14:textId="28D50EBE"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76C2E">
        <w:rPr>
          <w:rFonts w:ascii="黑体" w:eastAsia="黑体" w:hAnsi="黑体" w:cs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14:paraId="008DEB55" w14:textId="0617C5B0"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培训报名操作指南</w:t>
      </w:r>
    </w:p>
    <w:p w14:paraId="5F89BCB2" w14:textId="77777777"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4218E7EF" w14:textId="77777777"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一、报名方式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14:paraId="50869703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14:paraId="565C2A1A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14:paraId="28C80362" w14:textId="77777777"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4BE3DC3" wp14:editId="015439F2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69B93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75FB0920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3A9A0FB4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435948A1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534412F7" w14:textId="77777777" w:rsidR="00B0014F" w:rsidRDefault="00542984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pict w14:anchorId="173FB862"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14:paraId="75987CB2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75F4B93D" w14:textId="77777777"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14:paraId="48734DAC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14:paraId="0A77AAB6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14:paraId="2BDCB8D2" w14:textId="77777777" w:rsidR="00987F68" w:rsidRDefault="00987F68" w:rsidP="00987F68">
      <w:pPr>
        <w:widowControl/>
        <w:ind w:left="280" w:hangingChars="100" w:hanging="2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02913550" wp14:editId="17B6F566">
            <wp:extent cx="2581275" cy="17145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60F11625" wp14:editId="1BEB789A">
            <wp:extent cx="2400300" cy="1714500"/>
            <wp:effectExtent l="0" t="0" r="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B2CAD" w14:textId="36C05C4F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请（</w:t>
      </w:r>
      <w:r w:rsidR="00571089" w:rsidRPr="00B83D7C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="008411FA" w:rsidRPr="00B83D7C">
        <w:rPr>
          <w:rFonts w:ascii="Times New Roman" w:hAnsi="Times New Roman" w:cstheme="minorEastAsia"/>
          <w:kern w:val="0"/>
          <w:sz w:val="24"/>
          <w:szCs w:val="24"/>
        </w:rPr>
        <w:t>21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0146F5">
        <w:rPr>
          <w:rFonts w:ascii="Times New Roman" w:hAnsi="Times New Roman" w:cstheme="minorEastAsia"/>
          <w:kern w:val="0"/>
          <w:sz w:val="24"/>
          <w:szCs w:val="24"/>
        </w:rPr>
        <w:t>6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AD68C1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 w:rsidRPr="00B83D7C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14:paraId="0B3F4ECF" w14:textId="7D147393" w:rsidR="000146F5" w:rsidRDefault="005B5D46" w:rsidP="00987F68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</w:t>
      </w:r>
      <w:r w:rsidR="00AD68C1" w:rsidRPr="00AD68C1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“第三十二期新上市公司董秘、证代实务操作培训”</w:t>
      </w:r>
      <w:r w:rsidR="00AD68C1">
        <w:rPr>
          <w:rFonts w:ascii="Times New Roman" w:hAnsi="Times New Roman" w:cstheme="minorEastAsia" w:hint="eastAsia"/>
          <w:kern w:val="0"/>
          <w:sz w:val="24"/>
          <w:szCs w:val="24"/>
        </w:rPr>
        <w:t>进行报名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14:paraId="684C0E10" w14:textId="3F2C3862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。请注意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每家</w:t>
      </w:r>
      <w:r w:rsidR="000146F5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公司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限报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2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人</w:t>
      </w:r>
      <w:r w:rsidR="000146F5">
        <w:rPr>
          <w:rFonts w:ascii="Times New Roman" w:hAnsi="Times New Roman" w:cstheme="minorEastAsia" w:hint="eastAsia"/>
          <w:kern w:val="0"/>
          <w:sz w:val="24"/>
          <w:szCs w:val="24"/>
        </w:rPr>
        <w:t>，</w:t>
      </w:r>
      <w:r w:rsidR="00546928">
        <w:rPr>
          <w:rFonts w:ascii="Times New Roman" w:hAnsi="Times New Roman" w:cstheme="minorEastAsia" w:hint="eastAsia"/>
          <w:kern w:val="0"/>
          <w:sz w:val="24"/>
          <w:szCs w:val="24"/>
        </w:rPr>
        <w:t>额外报名会影响审核进程。</w:t>
      </w:r>
    </w:p>
    <w:p w14:paraId="48C47D23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14:paraId="35019530" w14:textId="77777777"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18C51461" w14:textId="77777777"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14:paraId="5BAB7AB8" w14:textId="77777777"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、注意事项</w:t>
      </w:r>
    </w:p>
    <w:p w14:paraId="5C8FC87F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14:paraId="130BA04F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14:paraId="4011A6F4" w14:textId="0A1CE910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请在</w:t>
      </w:r>
      <w:r w:rsidR="000146F5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6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B83D7C" w:rsidRPr="00B83D7C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1</w:t>
      </w:r>
      <w:r w:rsidR="000146F5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7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</w:t>
      </w:r>
      <w:r w:rsidR="000146F5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7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:00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交所相关培训报名资格。</w:t>
      </w:r>
    </w:p>
    <w:p w14:paraId="003EB796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14:paraId="011599E9" w14:textId="77777777"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1433" w14:textId="77777777" w:rsidR="00542984" w:rsidRDefault="00542984" w:rsidP="00E75FD6">
      <w:r>
        <w:separator/>
      </w:r>
    </w:p>
  </w:endnote>
  <w:endnote w:type="continuationSeparator" w:id="0">
    <w:p w14:paraId="1F8AD0C0" w14:textId="77777777" w:rsidR="00542984" w:rsidRDefault="00542984" w:rsidP="00E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D3BC" w14:textId="77777777" w:rsidR="00542984" w:rsidRDefault="00542984" w:rsidP="00E75FD6">
      <w:r>
        <w:separator/>
      </w:r>
    </w:p>
  </w:footnote>
  <w:footnote w:type="continuationSeparator" w:id="0">
    <w:p w14:paraId="0B6811CA" w14:textId="77777777" w:rsidR="00542984" w:rsidRDefault="00542984" w:rsidP="00E7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22"/>
    <w:rsid w:val="000146F5"/>
    <w:rsid w:val="000B1C62"/>
    <w:rsid w:val="00172235"/>
    <w:rsid w:val="001750D0"/>
    <w:rsid w:val="00272B30"/>
    <w:rsid w:val="00274507"/>
    <w:rsid w:val="0029052D"/>
    <w:rsid w:val="00291530"/>
    <w:rsid w:val="002E0F55"/>
    <w:rsid w:val="0035276A"/>
    <w:rsid w:val="003A12D2"/>
    <w:rsid w:val="003B6366"/>
    <w:rsid w:val="003F41C8"/>
    <w:rsid w:val="00471144"/>
    <w:rsid w:val="004756AF"/>
    <w:rsid w:val="004771E9"/>
    <w:rsid w:val="004E16FB"/>
    <w:rsid w:val="004E2D25"/>
    <w:rsid w:val="00500D29"/>
    <w:rsid w:val="00507A3D"/>
    <w:rsid w:val="00535393"/>
    <w:rsid w:val="00542984"/>
    <w:rsid w:val="00546928"/>
    <w:rsid w:val="00571089"/>
    <w:rsid w:val="005B5D46"/>
    <w:rsid w:val="005D1FE3"/>
    <w:rsid w:val="00600525"/>
    <w:rsid w:val="006019C1"/>
    <w:rsid w:val="00692DA0"/>
    <w:rsid w:val="006D5FE3"/>
    <w:rsid w:val="006D7E52"/>
    <w:rsid w:val="006E1111"/>
    <w:rsid w:val="006E4E55"/>
    <w:rsid w:val="00705D7B"/>
    <w:rsid w:val="007459AE"/>
    <w:rsid w:val="00750C5C"/>
    <w:rsid w:val="00751D33"/>
    <w:rsid w:val="007710B2"/>
    <w:rsid w:val="007A7CD6"/>
    <w:rsid w:val="007B5C69"/>
    <w:rsid w:val="00830B08"/>
    <w:rsid w:val="008411FA"/>
    <w:rsid w:val="0085175C"/>
    <w:rsid w:val="00891F36"/>
    <w:rsid w:val="008C3F55"/>
    <w:rsid w:val="008F467A"/>
    <w:rsid w:val="00972E01"/>
    <w:rsid w:val="009755B5"/>
    <w:rsid w:val="00980C1F"/>
    <w:rsid w:val="00987F68"/>
    <w:rsid w:val="00993E11"/>
    <w:rsid w:val="009B2DF6"/>
    <w:rsid w:val="00A03B22"/>
    <w:rsid w:val="00A13C6B"/>
    <w:rsid w:val="00A91F30"/>
    <w:rsid w:val="00AD68C1"/>
    <w:rsid w:val="00B0014F"/>
    <w:rsid w:val="00B26F26"/>
    <w:rsid w:val="00B53272"/>
    <w:rsid w:val="00B7550F"/>
    <w:rsid w:val="00B83D7C"/>
    <w:rsid w:val="00BA5909"/>
    <w:rsid w:val="00BB77FC"/>
    <w:rsid w:val="00BE4332"/>
    <w:rsid w:val="00BF17A2"/>
    <w:rsid w:val="00C60622"/>
    <w:rsid w:val="00C76C88"/>
    <w:rsid w:val="00C80998"/>
    <w:rsid w:val="00CC6132"/>
    <w:rsid w:val="00D02B0A"/>
    <w:rsid w:val="00D7574B"/>
    <w:rsid w:val="00D757AD"/>
    <w:rsid w:val="00D76C2E"/>
    <w:rsid w:val="00DC0988"/>
    <w:rsid w:val="00DE289D"/>
    <w:rsid w:val="00DE3C16"/>
    <w:rsid w:val="00DF089F"/>
    <w:rsid w:val="00E07A73"/>
    <w:rsid w:val="00E25256"/>
    <w:rsid w:val="00E75FD6"/>
    <w:rsid w:val="00E818C7"/>
    <w:rsid w:val="00E8358B"/>
    <w:rsid w:val="00E8376B"/>
    <w:rsid w:val="00F7436D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5C6E05"/>
  <w15:docId w15:val="{DEC678F1-8159-4834-AC05-A5DBD75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sid w:val="00B001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0014F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B0014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 一腾</cp:lastModifiedBy>
  <cp:revision>34</cp:revision>
  <dcterms:created xsi:type="dcterms:W3CDTF">2016-10-14T08:51:00Z</dcterms:created>
  <dcterms:modified xsi:type="dcterms:W3CDTF">2021-06-01T08:24:00Z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