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BAA" w:rsidRDefault="000A1E95">
      <w:pPr>
        <w:widowControl/>
        <w:snapToGrid w:val="0"/>
        <w:spacing w:line="360" w:lineRule="auto"/>
        <w:jc w:val="left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/>
          <w:kern w:val="0"/>
          <w:sz w:val="32"/>
          <w:szCs w:val="32"/>
        </w:rPr>
        <w:t>附件</w:t>
      </w:r>
      <w:r w:rsidR="00F5352F">
        <w:rPr>
          <w:rFonts w:ascii="黑体" w:eastAsia="黑体" w:hAnsi="黑体" w:cs="黑体"/>
          <w:kern w:val="0"/>
          <w:sz w:val="32"/>
          <w:szCs w:val="32"/>
        </w:rPr>
        <w:t>1</w:t>
      </w:r>
      <w:r>
        <w:rPr>
          <w:rFonts w:ascii="黑体" w:eastAsia="黑体" w:hAnsi="黑体" w:cs="黑体" w:hint="eastAsia"/>
          <w:kern w:val="0"/>
          <w:sz w:val="32"/>
          <w:szCs w:val="32"/>
        </w:rPr>
        <w:t>：</w:t>
      </w:r>
    </w:p>
    <w:p w:rsidR="00033BAA" w:rsidRDefault="00C97A09">
      <w:pPr>
        <w:widowControl/>
        <w:snapToGrid w:val="0"/>
        <w:spacing w:line="360" w:lineRule="auto"/>
        <w:ind w:firstLine="482"/>
        <w:jc w:val="center"/>
        <w:rPr>
          <w:rFonts w:ascii="黑体" w:eastAsia="黑体" w:hAnsi="黑体" w:cs="黑体"/>
          <w:b/>
          <w:bCs/>
          <w:kern w:val="0"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kern w:val="0"/>
          <w:sz w:val="36"/>
          <w:szCs w:val="36"/>
        </w:rPr>
        <w:t>独立董事履职</w:t>
      </w:r>
      <w:r>
        <w:rPr>
          <w:rFonts w:ascii="黑体" w:eastAsia="黑体" w:hAnsi="黑体" w:cs="黑体"/>
          <w:b/>
          <w:bCs/>
          <w:kern w:val="0"/>
          <w:sz w:val="36"/>
          <w:szCs w:val="36"/>
        </w:rPr>
        <w:t>学习平台</w:t>
      </w:r>
      <w:r w:rsidR="000A1E95">
        <w:rPr>
          <w:rFonts w:ascii="黑体" w:eastAsia="黑体" w:hAnsi="黑体" w:cs="黑体" w:hint="eastAsia"/>
          <w:b/>
          <w:bCs/>
          <w:kern w:val="0"/>
          <w:sz w:val="36"/>
          <w:szCs w:val="36"/>
        </w:rPr>
        <w:t>报名及在线学习操作指南</w:t>
      </w:r>
    </w:p>
    <w:p w:rsidR="00033BAA" w:rsidRDefault="000A1E95">
      <w:pPr>
        <w:pStyle w:val="ae"/>
        <w:numPr>
          <w:ilvl w:val="0"/>
          <w:numId w:val="1"/>
        </w:numPr>
        <w:spacing w:line="360" w:lineRule="auto"/>
        <w:ind w:firstLineChars="0"/>
        <w:jc w:val="left"/>
        <w:rPr>
          <w:rFonts w:ascii="黑体" w:eastAsia="黑体" w:hAnsi="黑体" w:cs="黑体"/>
          <w:b/>
          <w:kern w:val="0"/>
          <w:sz w:val="30"/>
          <w:szCs w:val="30"/>
        </w:rPr>
      </w:pPr>
      <w:r>
        <w:rPr>
          <w:rFonts w:ascii="黑体" w:eastAsia="黑体" w:hAnsi="黑体" w:cs="黑体" w:hint="eastAsia"/>
          <w:b/>
          <w:kern w:val="0"/>
          <w:sz w:val="30"/>
          <w:szCs w:val="30"/>
        </w:rPr>
        <w:t>报名步骤</w:t>
      </w:r>
      <w:r>
        <w:rPr>
          <w:rFonts w:ascii="仿宋_GB2312" w:eastAsia="仿宋_GB2312" w:hAnsi="黑体" w:cs="黑体" w:hint="eastAsia"/>
          <w:kern w:val="0"/>
          <w:sz w:val="30"/>
          <w:szCs w:val="30"/>
        </w:rPr>
        <w:t>（</w:t>
      </w:r>
      <w:r>
        <w:rPr>
          <w:rFonts w:ascii="仿宋_GB2312" w:eastAsia="仿宋_GB2312" w:hAnsi="黑体" w:cs="黑体" w:hint="eastAsia"/>
          <w:color w:val="FF0000"/>
          <w:kern w:val="0"/>
          <w:sz w:val="30"/>
          <w:szCs w:val="30"/>
        </w:rPr>
        <w:t>建议使用IE11</w:t>
      </w:r>
      <w:proofErr w:type="gramStart"/>
      <w:r>
        <w:rPr>
          <w:rFonts w:ascii="仿宋_GB2312" w:eastAsia="仿宋_GB2312" w:hAnsi="黑体" w:cs="黑体" w:hint="eastAsia"/>
          <w:color w:val="FF0000"/>
          <w:kern w:val="0"/>
          <w:sz w:val="30"/>
          <w:szCs w:val="30"/>
        </w:rPr>
        <w:t>或谷歌浏览器</w:t>
      </w:r>
      <w:proofErr w:type="gramEnd"/>
      <w:r>
        <w:rPr>
          <w:rFonts w:ascii="仿宋_GB2312" w:eastAsia="仿宋_GB2312" w:hAnsi="黑体" w:cs="黑体" w:hint="eastAsia"/>
          <w:kern w:val="0"/>
          <w:sz w:val="30"/>
          <w:szCs w:val="30"/>
        </w:rPr>
        <w:t>）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（一）上市公司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1.主板和</w:t>
      </w:r>
      <w:proofErr w:type="gramStart"/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科创板</w:t>
      </w:r>
      <w:proofErr w:type="gramEnd"/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上市公司通过EKEY方式登录上证E服务（https://list.sseinfo.com/）页面，点击页面右上方“培训”栏目的“企培报名”进入报名系统。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2.在报名系统页面上侧点击“账户管理”,跳转至“培训人员管理”页面，再点击“添加”新建参加培训人员信息，根据要求填写完成并保存（其中，“职务”</w:t>
      </w:r>
      <w:r w:rsidR="009532F2">
        <w:rPr>
          <w:rFonts w:ascii="仿宋_GB2312" w:eastAsia="仿宋_GB2312" w:hAnsi="仿宋" w:hint="eastAsia"/>
          <w:color w:val="000000"/>
          <w:sz w:val="30"/>
          <w:szCs w:val="30"/>
        </w:rPr>
        <w:t>请确认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为“独立董事”）。一个注册账户中可以新建多名本公司培训人员。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注：在培训人员信息“手机”栏内，请务必填写学员本人手机号，避免对后续报名、进班等流程造成影响。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3.在报名系统中点击页面上侧“在线报名”，页面跳转后选</w:t>
      </w:r>
      <w:r w:rsidRPr="009532F2">
        <w:rPr>
          <w:rFonts w:ascii="仿宋_GB2312" w:eastAsia="仿宋_GB2312" w:hAnsi="仿宋" w:hint="eastAsia"/>
          <w:color w:val="000000"/>
          <w:sz w:val="30"/>
          <w:szCs w:val="30"/>
        </w:rPr>
        <w:t>择“</w:t>
      </w:r>
      <w:r w:rsidR="00CA5F83" w:rsidRPr="009532F2"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独立董事履职</w:t>
      </w:r>
      <w:r w:rsidR="00CA5F83" w:rsidRPr="009532F2">
        <w:rPr>
          <w:rFonts w:ascii="仿宋_GB2312" w:eastAsia="仿宋_GB2312" w:hAnsi="仿宋" w:cs="Times New Roman"/>
          <w:b/>
          <w:color w:val="000000"/>
          <w:sz w:val="30"/>
          <w:szCs w:val="30"/>
        </w:rPr>
        <w:t>学习平台</w:t>
      </w:r>
      <w:r w:rsidR="00CA5F83" w:rsidRPr="009532F2"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报名</w:t>
      </w:r>
      <w:r w:rsidRPr="009532F2">
        <w:rPr>
          <w:rFonts w:ascii="仿宋_GB2312" w:eastAsia="仿宋_GB2312" w:hAnsi="仿宋" w:hint="eastAsia"/>
          <w:color w:val="000000"/>
          <w:sz w:val="30"/>
          <w:szCs w:val="30"/>
        </w:rPr>
        <w:t>”，点击“新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增预报名培训人员”。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4.在弹出页面的“报名人”下拉菜单中选择预报名学员</w:t>
      </w:r>
      <w:r w:rsidR="004B3B72">
        <w:rPr>
          <w:rFonts w:ascii="仿宋_GB2312" w:eastAsia="仿宋_GB2312" w:hAnsi="仿宋" w:hint="eastAsia"/>
          <w:color w:val="000000"/>
          <w:sz w:val="30"/>
          <w:szCs w:val="30"/>
        </w:rPr>
        <w:t>，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点击“提交”后预报名流程结束，报名排队人员列表显示当前已报名的待审核人员。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5.“待审核”状态下，</w:t>
      </w:r>
      <w:r w:rsidR="00697584">
        <w:rPr>
          <w:rFonts w:ascii="仿宋_GB2312" w:eastAsia="仿宋_GB2312" w:hAnsi="仿宋" w:hint="eastAsia"/>
          <w:color w:val="000000"/>
          <w:sz w:val="30"/>
          <w:szCs w:val="30"/>
        </w:rPr>
        <w:t>如需修改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报名人员</w:t>
      </w:r>
      <w:r w:rsidR="00697584">
        <w:rPr>
          <w:rFonts w:ascii="仿宋_GB2312" w:eastAsia="仿宋_GB2312" w:hAnsi="仿宋" w:hint="eastAsia"/>
          <w:color w:val="000000"/>
          <w:sz w:val="30"/>
          <w:szCs w:val="30"/>
        </w:rPr>
        <w:t>信息，请</w:t>
      </w:r>
      <w:r w:rsidR="00697584" w:rsidRPr="00697584">
        <w:rPr>
          <w:rFonts w:ascii="仿宋_GB2312" w:eastAsia="仿宋_GB2312" w:hAnsi="仿宋" w:hint="eastAsia"/>
          <w:color w:val="000000"/>
          <w:sz w:val="30"/>
          <w:szCs w:val="30"/>
        </w:rPr>
        <w:t>取消报名后</w:t>
      </w:r>
      <w:r w:rsidR="00697584">
        <w:rPr>
          <w:rFonts w:ascii="仿宋_GB2312" w:eastAsia="仿宋_GB2312" w:hAnsi="仿宋" w:hint="eastAsia"/>
          <w:color w:val="000000"/>
          <w:sz w:val="30"/>
          <w:szCs w:val="30"/>
        </w:rPr>
        <w:t>在</w:t>
      </w:r>
      <w:r w:rsidR="00697584" w:rsidRPr="00C97A09">
        <w:rPr>
          <w:rFonts w:ascii="仿宋_GB2312" w:eastAsia="仿宋_GB2312" w:hAnsi="仿宋" w:hint="eastAsia"/>
          <w:color w:val="000000"/>
          <w:sz w:val="30"/>
          <w:szCs w:val="30"/>
        </w:rPr>
        <w:t>“培训人员管理”页面</w:t>
      </w:r>
      <w:r w:rsidR="00697584">
        <w:rPr>
          <w:rFonts w:ascii="仿宋_GB2312" w:eastAsia="仿宋_GB2312" w:hAnsi="仿宋" w:hint="eastAsia"/>
          <w:color w:val="000000"/>
          <w:sz w:val="30"/>
          <w:szCs w:val="30"/>
        </w:rPr>
        <w:t>修改</w:t>
      </w:r>
      <w:r w:rsidR="00697584">
        <w:rPr>
          <w:rFonts w:ascii="仿宋_GB2312" w:eastAsia="仿宋_GB2312" w:hAnsi="仿宋"/>
          <w:color w:val="000000"/>
          <w:sz w:val="30"/>
          <w:szCs w:val="30"/>
        </w:rPr>
        <w:t>为正确信息后</w:t>
      </w:r>
      <w:r w:rsidR="00697584" w:rsidRPr="00C97A09">
        <w:rPr>
          <w:rFonts w:ascii="仿宋_GB2312" w:eastAsia="仿宋_GB2312" w:hAnsi="仿宋" w:hint="eastAsia"/>
          <w:color w:val="000000"/>
          <w:sz w:val="30"/>
          <w:szCs w:val="30"/>
        </w:rPr>
        <w:t>，</w:t>
      </w:r>
      <w:r w:rsidR="00697584" w:rsidRPr="00697584">
        <w:rPr>
          <w:rFonts w:ascii="仿宋_GB2312" w:eastAsia="仿宋_GB2312" w:hAnsi="仿宋" w:hint="eastAsia"/>
          <w:color w:val="000000"/>
          <w:sz w:val="30"/>
          <w:szCs w:val="30"/>
        </w:rPr>
        <w:t>重新报名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。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（二）拟上市企业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lastRenderedPageBreak/>
        <w:t>1.登录本所网站（http://www.sse.com.cn），点击首页导航栏“服务”—“培训服务”下方的“培训报名”（https://et.sseinfo.com/ssenewtrain/ ）。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2.点击右上方“普通用户登录”，页面跳转后，新用户请点击“立即注册”，按页面提示完成注册后，转入培训报名系统；已注册用户直接输入用户名及密码登陆报名系统。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3.进入报名系统后，请选择页面上方“账户管理”，点击页面左侧“注册信息管理”填写相应账户信息。拟上市企业需上传</w:t>
      </w:r>
      <w:r w:rsidR="009532F2" w:rsidRPr="00C97A09">
        <w:rPr>
          <w:rFonts w:ascii="仿宋_GB2312" w:eastAsia="仿宋_GB2312" w:hAnsi="仿宋" w:hint="eastAsia"/>
          <w:color w:val="000000"/>
          <w:sz w:val="30"/>
          <w:szCs w:val="30"/>
        </w:rPr>
        <w:t>IPO阶段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相应证明文件（上市申请受理函或证监局辅导受理函，扫描件或者网页</w:t>
      </w:r>
      <w:proofErr w:type="gramStart"/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截图均可</w:t>
      </w:r>
      <w:proofErr w:type="gramEnd"/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）。</w:t>
      </w:r>
    </w:p>
    <w:p w:rsidR="00C97A09" w:rsidRPr="00C97A09" w:rsidRDefault="00C97A09" w:rsidP="00C97A09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4.在报名系统中点击页面左侧“拟上市企业信息管理”，根据要求填写完成并保存。</w:t>
      </w:r>
    </w:p>
    <w:p w:rsidR="004B3B72" w:rsidRPr="00C97A09" w:rsidRDefault="004B3B72" w:rsidP="004B3B72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>
        <w:rPr>
          <w:rFonts w:ascii="仿宋_GB2312" w:eastAsia="仿宋_GB2312" w:hAnsi="仿宋"/>
          <w:color w:val="000000"/>
          <w:sz w:val="30"/>
          <w:szCs w:val="30"/>
        </w:rPr>
        <w:t>5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.在报名系统中点击页面上侧“在线报名”，页面跳转后选</w:t>
      </w:r>
      <w:r w:rsidRPr="009532F2">
        <w:rPr>
          <w:rFonts w:ascii="仿宋_GB2312" w:eastAsia="仿宋_GB2312" w:hAnsi="仿宋" w:hint="eastAsia"/>
          <w:color w:val="000000"/>
          <w:sz w:val="30"/>
          <w:szCs w:val="30"/>
        </w:rPr>
        <w:t>择“</w:t>
      </w:r>
      <w:r w:rsidRPr="009532F2"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独立董事履职</w:t>
      </w:r>
      <w:r w:rsidRPr="009532F2">
        <w:rPr>
          <w:rFonts w:ascii="仿宋_GB2312" w:eastAsia="仿宋_GB2312" w:hAnsi="仿宋" w:cs="Times New Roman"/>
          <w:b/>
          <w:color w:val="000000"/>
          <w:sz w:val="30"/>
          <w:szCs w:val="30"/>
        </w:rPr>
        <w:t>学习平台</w:t>
      </w:r>
      <w:r w:rsidRPr="009532F2"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报名</w:t>
      </w:r>
      <w:r w:rsidRPr="009532F2">
        <w:rPr>
          <w:rFonts w:ascii="仿宋_GB2312" w:eastAsia="仿宋_GB2312" w:hAnsi="仿宋" w:hint="eastAsia"/>
          <w:color w:val="000000"/>
          <w:sz w:val="30"/>
          <w:szCs w:val="30"/>
        </w:rPr>
        <w:t>”，点击“新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增预报名培训人员”。</w:t>
      </w:r>
    </w:p>
    <w:p w:rsidR="004B3B72" w:rsidRPr="00C97A09" w:rsidRDefault="004B3B72" w:rsidP="004B3B72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>
        <w:rPr>
          <w:rFonts w:ascii="仿宋_GB2312" w:eastAsia="仿宋_GB2312" w:hAnsi="仿宋"/>
          <w:color w:val="000000"/>
          <w:sz w:val="30"/>
          <w:szCs w:val="30"/>
        </w:rPr>
        <w:t>6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.在弹出页面的“报名人”下拉菜单中选择预报名学员</w:t>
      </w:r>
      <w:r>
        <w:rPr>
          <w:rFonts w:ascii="仿宋_GB2312" w:eastAsia="仿宋_GB2312" w:hAnsi="仿宋" w:hint="eastAsia"/>
          <w:color w:val="000000"/>
          <w:sz w:val="30"/>
          <w:szCs w:val="30"/>
        </w:rPr>
        <w:t>，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点击“提交”后预报名流程结束，报名排队人员列表显示当前已报名的待审核人员。</w:t>
      </w:r>
    </w:p>
    <w:p w:rsidR="004B3B72" w:rsidRPr="00C97A09" w:rsidRDefault="004B3B72" w:rsidP="004B3B72">
      <w:pPr>
        <w:widowControl/>
        <w:snapToGrid w:val="0"/>
        <w:spacing w:line="360" w:lineRule="auto"/>
        <w:ind w:firstLineChars="200" w:firstLine="600"/>
        <w:rPr>
          <w:rFonts w:ascii="仿宋_GB2312" w:eastAsia="仿宋_GB2312" w:hAnsi="仿宋"/>
          <w:color w:val="000000"/>
          <w:sz w:val="30"/>
          <w:szCs w:val="30"/>
        </w:rPr>
      </w:pPr>
      <w:r>
        <w:rPr>
          <w:rFonts w:ascii="仿宋_GB2312" w:eastAsia="仿宋_GB2312" w:hAnsi="仿宋"/>
          <w:color w:val="000000"/>
          <w:sz w:val="30"/>
          <w:szCs w:val="30"/>
        </w:rPr>
        <w:t>7</w:t>
      </w:r>
      <w:r w:rsidRPr="00C97A09">
        <w:rPr>
          <w:rFonts w:ascii="仿宋_GB2312" w:eastAsia="仿宋_GB2312" w:hAnsi="仿宋" w:hint="eastAsia"/>
          <w:color w:val="000000"/>
          <w:sz w:val="30"/>
          <w:szCs w:val="30"/>
        </w:rPr>
        <w:t>.</w:t>
      </w:r>
      <w:r w:rsidR="002A0AE9" w:rsidRPr="00C97A09">
        <w:rPr>
          <w:rFonts w:ascii="仿宋_GB2312" w:eastAsia="仿宋_GB2312" w:hAnsi="仿宋" w:hint="eastAsia"/>
          <w:color w:val="000000"/>
          <w:sz w:val="30"/>
          <w:szCs w:val="30"/>
        </w:rPr>
        <w:t>“待审核”状态下，</w:t>
      </w:r>
      <w:r w:rsidR="002A0AE9">
        <w:rPr>
          <w:rFonts w:ascii="仿宋_GB2312" w:eastAsia="仿宋_GB2312" w:hAnsi="仿宋" w:hint="eastAsia"/>
          <w:color w:val="000000"/>
          <w:sz w:val="30"/>
          <w:szCs w:val="30"/>
        </w:rPr>
        <w:t>如需修改</w:t>
      </w:r>
      <w:r w:rsidR="002A0AE9" w:rsidRPr="00C97A09">
        <w:rPr>
          <w:rFonts w:ascii="仿宋_GB2312" w:eastAsia="仿宋_GB2312" w:hAnsi="仿宋" w:hint="eastAsia"/>
          <w:color w:val="000000"/>
          <w:sz w:val="30"/>
          <w:szCs w:val="30"/>
        </w:rPr>
        <w:t>报名人员</w:t>
      </w:r>
      <w:r w:rsidR="002A0AE9">
        <w:rPr>
          <w:rFonts w:ascii="仿宋_GB2312" w:eastAsia="仿宋_GB2312" w:hAnsi="仿宋" w:hint="eastAsia"/>
          <w:color w:val="000000"/>
          <w:sz w:val="30"/>
          <w:szCs w:val="30"/>
        </w:rPr>
        <w:t>信息，请</w:t>
      </w:r>
      <w:r w:rsidR="002A0AE9" w:rsidRPr="00697584">
        <w:rPr>
          <w:rFonts w:ascii="仿宋_GB2312" w:eastAsia="仿宋_GB2312" w:hAnsi="仿宋" w:hint="eastAsia"/>
          <w:color w:val="000000"/>
          <w:sz w:val="30"/>
          <w:szCs w:val="30"/>
        </w:rPr>
        <w:t>取消报名后</w:t>
      </w:r>
      <w:r w:rsidR="002A0AE9">
        <w:rPr>
          <w:rFonts w:ascii="仿宋_GB2312" w:eastAsia="仿宋_GB2312" w:hAnsi="仿宋" w:hint="eastAsia"/>
          <w:color w:val="000000"/>
          <w:sz w:val="30"/>
          <w:szCs w:val="30"/>
        </w:rPr>
        <w:t>在</w:t>
      </w:r>
      <w:r w:rsidR="002A0AE9" w:rsidRPr="00C97A09">
        <w:rPr>
          <w:rFonts w:ascii="仿宋_GB2312" w:eastAsia="仿宋_GB2312" w:hAnsi="仿宋" w:hint="eastAsia"/>
          <w:color w:val="000000"/>
          <w:sz w:val="30"/>
          <w:szCs w:val="30"/>
        </w:rPr>
        <w:t>“培训人员管理”页面</w:t>
      </w:r>
      <w:r w:rsidR="002A0AE9">
        <w:rPr>
          <w:rFonts w:ascii="仿宋_GB2312" w:eastAsia="仿宋_GB2312" w:hAnsi="仿宋" w:hint="eastAsia"/>
          <w:color w:val="000000"/>
          <w:sz w:val="30"/>
          <w:szCs w:val="30"/>
        </w:rPr>
        <w:t>修改</w:t>
      </w:r>
      <w:r w:rsidR="002A0AE9">
        <w:rPr>
          <w:rFonts w:ascii="仿宋_GB2312" w:eastAsia="仿宋_GB2312" w:hAnsi="仿宋"/>
          <w:color w:val="000000"/>
          <w:sz w:val="30"/>
          <w:szCs w:val="30"/>
        </w:rPr>
        <w:t>为正确信息后</w:t>
      </w:r>
      <w:r w:rsidR="002A0AE9" w:rsidRPr="00C97A09">
        <w:rPr>
          <w:rFonts w:ascii="仿宋_GB2312" w:eastAsia="仿宋_GB2312" w:hAnsi="仿宋" w:hint="eastAsia"/>
          <w:color w:val="000000"/>
          <w:sz w:val="30"/>
          <w:szCs w:val="30"/>
        </w:rPr>
        <w:t>，</w:t>
      </w:r>
      <w:r w:rsidR="002A0AE9" w:rsidRPr="00697584">
        <w:rPr>
          <w:rFonts w:ascii="仿宋_GB2312" w:eastAsia="仿宋_GB2312" w:hAnsi="仿宋" w:hint="eastAsia"/>
          <w:color w:val="000000"/>
          <w:sz w:val="30"/>
          <w:szCs w:val="30"/>
        </w:rPr>
        <w:t>重新报名</w:t>
      </w:r>
      <w:r w:rsidR="002A0AE9" w:rsidRPr="00C97A09">
        <w:rPr>
          <w:rFonts w:ascii="仿宋_GB2312" w:eastAsia="仿宋_GB2312" w:hAnsi="仿宋" w:hint="eastAsia"/>
          <w:color w:val="000000"/>
          <w:sz w:val="30"/>
          <w:szCs w:val="30"/>
        </w:rPr>
        <w:t>。</w:t>
      </w:r>
    </w:p>
    <w:p w:rsidR="00033BAA" w:rsidRDefault="000A1E95">
      <w:pPr>
        <w:pStyle w:val="ae"/>
        <w:numPr>
          <w:ilvl w:val="0"/>
          <w:numId w:val="1"/>
        </w:numPr>
        <w:spacing w:line="360" w:lineRule="auto"/>
        <w:ind w:firstLineChars="0"/>
        <w:jc w:val="left"/>
        <w:rPr>
          <w:rFonts w:ascii="黑体" w:eastAsia="黑体" w:hAnsi="黑体" w:cs="黑体"/>
          <w:b/>
          <w:kern w:val="0"/>
          <w:sz w:val="30"/>
          <w:szCs w:val="30"/>
        </w:rPr>
      </w:pPr>
      <w:r>
        <w:rPr>
          <w:rFonts w:ascii="黑体" w:eastAsia="黑体" w:hAnsi="黑体" w:cs="黑体" w:hint="eastAsia"/>
          <w:b/>
          <w:kern w:val="0"/>
          <w:sz w:val="30"/>
          <w:szCs w:val="30"/>
        </w:rPr>
        <w:t>在线学习操作方法</w:t>
      </w:r>
    </w:p>
    <w:p w:rsidR="00033BAA" w:rsidRDefault="000A1E95">
      <w:pPr>
        <w:wordWrap w:val="0"/>
        <w:spacing w:line="360" w:lineRule="auto"/>
        <w:ind w:firstLineChars="200" w:firstLine="600"/>
        <w:jc w:val="left"/>
        <w:rPr>
          <w:rFonts w:ascii="仿宋_GB2312" w:eastAsia="仿宋_GB2312" w:hAnsi="仿宋" w:cstheme="minorEastAsia"/>
          <w:kern w:val="0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1.打开上交所浦江大讲堂网站（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点击页面右上角“登录”按钮。</w:t>
      </w:r>
      <w:r>
        <w:rPr>
          <w:rFonts w:ascii="仿宋_GB2312" w:eastAsia="仿宋_GB2312" w:hAnsi="仿宋" w:cs="Times New Roman" w:hint="eastAsia"/>
          <w:b/>
          <w:color w:val="FF0000"/>
          <w:sz w:val="30"/>
          <w:szCs w:val="30"/>
        </w:rPr>
        <w:t>请务必使用报名时填写的手机号码进行登录</w:t>
      </w:r>
      <w:r>
        <w:rPr>
          <w:rFonts w:ascii="仿宋_GB2312" w:eastAsia="仿宋_GB2312" w:hAnsi="仿宋" w:cs="Times New Roman" w:hint="eastAsia"/>
          <w:sz w:val="30"/>
          <w:szCs w:val="30"/>
        </w:rPr>
        <w:t>，如忘记密码，可使用短信验证码登</w:t>
      </w:r>
      <w:r>
        <w:rPr>
          <w:rFonts w:ascii="仿宋_GB2312" w:eastAsia="仿宋_GB2312" w:hAnsi="仿宋" w:cs="Times New Roman" w:hint="eastAsia"/>
          <w:sz w:val="30"/>
          <w:szCs w:val="30"/>
        </w:rPr>
        <w:lastRenderedPageBreak/>
        <w:t>录。</w:t>
      </w:r>
      <w:r>
        <w:rPr>
          <w:rFonts w:ascii="仿宋_GB2312" w:eastAsia="仿宋_GB2312" w:hAnsi="仿宋" w:hint="eastAsia"/>
          <w:kern w:val="0"/>
          <w:sz w:val="30"/>
          <w:szCs w:val="30"/>
        </w:rPr>
        <w:t>建议</w:t>
      </w:r>
      <w:proofErr w:type="gramStart"/>
      <w:r>
        <w:rPr>
          <w:rFonts w:ascii="仿宋_GB2312" w:eastAsia="仿宋_GB2312" w:hAnsi="仿宋" w:hint="eastAsia"/>
          <w:kern w:val="0"/>
          <w:sz w:val="30"/>
          <w:szCs w:val="30"/>
        </w:rPr>
        <w:t>使用谷歌或</w:t>
      </w:r>
      <w:proofErr w:type="gramEnd"/>
      <w:r>
        <w:rPr>
          <w:rFonts w:ascii="仿宋_GB2312" w:eastAsia="仿宋_GB2312" w:hAnsi="仿宋" w:hint="eastAsia"/>
          <w:kern w:val="0"/>
          <w:sz w:val="30"/>
          <w:szCs w:val="30"/>
        </w:rPr>
        <w:t>火狐浏览器</w:t>
      </w:r>
      <w:r>
        <w:rPr>
          <w:rFonts w:ascii="仿宋_GB2312" w:eastAsia="仿宋_GB2312" w:hAnsi="仿宋" w:cstheme="minorEastAsia" w:hint="eastAsia"/>
          <w:kern w:val="0"/>
          <w:sz w:val="30"/>
          <w:szCs w:val="30"/>
        </w:rPr>
        <w:t>；</w:t>
      </w:r>
    </w:p>
    <w:p w:rsidR="00033BAA" w:rsidRDefault="000A1E95">
      <w:pPr>
        <w:wordWrap w:val="0"/>
        <w:spacing w:line="360" w:lineRule="auto"/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cs="Times New Roman"/>
          <w:noProof/>
          <w:sz w:val="30"/>
          <w:szCs w:val="30"/>
        </w:rPr>
        <w:drawing>
          <wp:inline distT="0" distB="0" distL="0" distR="0">
            <wp:extent cx="4848225" cy="2898775"/>
            <wp:effectExtent l="0" t="0" r="13335" b="12065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153670</wp:posOffset>
                </wp:positionV>
                <wp:extent cx="261620" cy="167005"/>
                <wp:effectExtent l="0" t="0" r="5080" b="4445"/>
                <wp:wrapNone/>
                <wp:docPr id="91421079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1670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1" o:spid="_x0000_s1026" o:spt="1" style="position:absolute;left:0pt;margin-left:353.5pt;margin-top:12.1pt;height:13.15pt;width:20.6pt;z-index:251663360;v-text-anchor:middle;mso-width-relative:page;mso-height-relative:page;" filled="f" stroked="t" coordsize="21600,21600" o:gfxdata="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bcC+zYAAAACQEAAA8AAAAAAAAAAQAgAAAAIgAAAGRycy9kb3ducmV2&#10;LnhtbFBLAQIUABQAAAAIAIdO4kDXMbIIbgIAANIEAAAOAAAAAAAAAAEAIAAAACcBAABkcnMvZTJv&#10;RG9jLnhtbFBLBQYAAAAABgAGAFkBAAAHBg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 w:rsidR="00033BAA" w:rsidRDefault="000A1E95">
      <w:pPr>
        <w:numPr>
          <w:ilvl w:val="0"/>
          <w:numId w:val="2"/>
        </w:numPr>
        <w:ind w:firstLineChars="200" w:firstLine="602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选择“专题班”，选择“</w:t>
      </w:r>
      <w:r w:rsidR="00C97A09"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独立董事履职</w:t>
      </w:r>
      <w:r w:rsidR="00C97A09">
        <w:rPr>
          <w:rFonts w:ascii="仿宋_GB2312" w:eastAsia="仿宋_GB2312" w:hAnsi="仿宋" w:cs="Times New Roman"/>
          <w:b/>
          <w:color w:val="000000"/>
          <w:sz w:val="30"/>
          <w:szCs w:val="30"/>
        </w:rPr>
        <w:t>学习平台</w:t>
      </w:r>
      <w:r>
        <w:rPr>
          <w:rFonts w:ascii="仿宋_GB2312" w:eastAsia="仿宋_GB2312" w:hAnsi="仿宋" w:cs="Times New Roman" w:hint="eastAsia"/>
          <w:b/>
          <w:color w:val="000000"/>
          <w:sz w:val="30"/>
          <w:szCs w:val="30"/>
        </w:rPr>
        <w:t>”</w:t>
      </w:r>
      <w:r>
        <w:rPr>
          <w:rFonts w:ascii="仿宋_GB2312" w:eastAsia="仿宋_GB2312" w:hAnsi="仿宋" w:cs="Times New Roman" w:hint="eastAsia"/>
          <w:color w:val="000000"/>
          <w:sz w:val="30"/>
          <w:szCs w:val="30"/>
        </w:rPr>
        <w:t>进入课程主页；</w:t>
      </w:r>
    </w:p>
    <w:p w:rsidR="00033BAA" w:rsidRDefault="003D1881">
      <w:pPr>
        <w:jc w:val="center"/>
        <w:rPr>
          <w:rFonts w:ascii="仿宋_GB2312" w:eastAsia="仿宋_GB2312" w:hAnsi="仿宋" w:cs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2459355</wp:posOffset>
                </wp:positionV>
                <wp:extent cx="1247775" cy="1162050"/>
                <wp:effectExtent l="0" t="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162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2C732" id="矩形 3" o:spid="_x0000_s1026" style="position:absolute;left:0;text-align:left;margin-left:112.5pt;margin-top:193.65pt;width:98.25pt;height:9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A862EC5" wp14:editId="19B26842">
            <wp:extent cx="5274310" cy="37001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AA" w:rsidRDefault="000A1E95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3.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点击相应课程封面后进行课程学习。</w:t>
      </w:r>
      <w:r w:rsidR="00C4163E">
        <w:rPr>
          <w:rStyle w:val="ab"/>
          <w:rFonts w:ascii="仿宋_GB2312" w:eastAsia="仿宋_GB2312" w:hint="eastAsia"/>
          <w:color w:val="212529"/>
          <w:sz w:val="30"/>
          <w:szCs w:val="30"/>
        </w:rPr>
        <w:t>课程长期开放，供学员自主</w:t>
      </w:r>
      <w:r w:rsidR="00C4163E">
        <w:rPr>
          <w:rStyle w:val="ab"/>
          <w:rFonts w:ascii="仿宋_GB2312" w:eastAsia="仿宋_GB2312"/>
          <w:color w:val="212529"/>
          <w:sz w:val="30"/>
          <w:szCs w:val="30"/>
        </w:rPr>
        <w:t>学习</w:t>
      </w:r>
      <w:bookmarkStart w:id="0" w:name="_GoBack"/>
      <w:bookmarkEnd w:id="0"/>
      <w:r>
        <w:rPr>
          <w:rStyle w:val="ab"/>
          <w:rFonts w:ascii="仿宋_GB2312" w:eastAsia="仿宋_GB2312" w:hint="eastAsia"/>
          <w:color w:val="212529"/>
          <w:sz w:val="30"/>
          <w:szCs w:val="30"/>
        </w:rPr>
        <w:t>，不提供学习证明。</w:t>
      </w:r>
    </w:p>
    <w:p w:rsidR="00033BAA" w:rsidRDefault="000A1E95">
      <w:pPr>
        <w:pStyle w:val="ae"/>
        <w:numPr>
          <w:ilvl w:val="0"/>
          <w:numId w:val="1"/>
        </w:numPr>
        <w:spacing w:line="360" w:lineRule="auto"/>
        <w:ind w:firstLineChars="0"/>
        <w:jc w:val="left"/>
        <w:rPr>
          <w:rFonts w:ascii="黑体" w:eastAsia="黑体" w:hAnsi="黑体" w:cs="黑体"/>
          <w:b/>
          <w:kern w:val="0"/>
          <w:sz w:val="30"/>
          <w:szCs w:val="30"/>
        </w:rPr>
      </w:pPr>
      <w:r>
        <w:rPr>
          <w:rFonts w:ascii="黑体" w:eastAsia="黑体" w:hAnsi="黑体" w:cs="黑体" w:hint="eastAsia"/>
          <w:b/>
          <w:kern w:val="0"/>
          <w:sz w:val="30"/>
          <w:szCs w:val="30"/>
        </w:rPr>
        <w:lastRenderedPageBreak/>
        <w:t>技术咨询</w:t>
      </w:r>
    </w:p>
    <w:p w:rsidR="00033BAA" w:rsidRDefault="000A1E95">
      <w:pPr>
        <w:pStyle w:val="af"/>
        <w:spacing w:line="360" w:lineRule="auto"/>
        <w:ind w:firstLineChars="200" w:firstLine="600"/>
        <w:rPr>
          <w:rFonts w:ascii="仿宋_GB2312" w:eastAsia="仿宋_GB2312"/>
          <w:kern w:val="0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0"/>
          <w:sz w:val="30"/>
          <w:szCs w:val="30"/>
        </w:rPr>
        <w:t>网站技术问题请拨打4008888400并按语音提示依次按键“3”和“8”</w:t>
      </w:r>
      <w:r>
        <w:rPr>
          <w:rFonts w:ascii="仿宋_GB2312" w:eastAsia="仿宋_GB2312"/>
          <w:kern w:val="0"/>
          <w:sz w:val="30"/>
          <w:szCs w:val="30"/>
        </w:rPr>
        <w:t>。</w:t>
      </w:r>
    </w:p>
    <w:p w:rsidR="00033BAA" w:rsidRDefault="00033BAA"/>
    <w:sectPr w:rsidR="00033B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8007F14"/>
    <w:multiLevelType w:val="singleLevel"/>
    <w:tmpl w:val="D8007F1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8137F78"/>
    <w:multiLevelType w:val="multilevel"/>
    <w:tmpl w:val="08137F78"/>
    <w:lvl w:ilvl="0">
      <w:start w:val="1"/>
      <w:numFmt w:val="japaneseCounting"/>
      <w:lvlText w:val="%1、"/>
      <w:lvlJc w:val="left"/>
      <w:pPr>
        <w:ind w:left="1322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1442" w:hanging="420"/>
      </w:pPr>
    </w:lvl>
    <w:lvl w:ilvl="2">
      <w:start w:val="1"/>
      <w:numFmt w:val="lowerRoman"/>
      <w:lvlText w:val="%3."/>
      <w:lvlJc w:val="right"/>
      <w:pPr>
        <w:ind w:left="1862" w:hanging="420"/>
      </w:pPr>
    </w:lvl>
    <w:lvl w:ilvl="3">
      <w:start w:val="1"/>
      <w:numFmt w:val="decimal"/>
      <w:lvlText w:val="%4."/>
      <w:lvlJc w:val="left"/>
      <w:pPr>
        <w:ind w:left="2282" w:hanging="420"/>
      </w:pPr>
    </w:lvl>
    <w:lvl w:ilvl="4">
      <w:start w:val="1"/>
      <w:numFmt w:val="lowerLetter"/>
      <w:lvlText w:val="%5)"/>
      <w:lvlJc w:val="left"/>
      <w:pPr>
        <w:ind w:left="2702" w:hanging="420"/>
      </w:pPr>
    </w:lvl>
    <w:lvl w:ilvl="5">
      <w:start w:val="1"/>
      <w:numFmt w:val="lowerRoman"/>
      <w:lvlText w:val="%6."/>
      <w:lvlJc w:val="right"/>
      <w:pPr>
        <w:ind w:left="3122" w:hanging="420"/>
      </w:pPr>
    </w:lvl>
    <w:lvl w:ilvl="6">
      <w:start w:val="1"/>
      <w:numFmt w:val="decimal"/>
      <w:lvlText w:val="%7."/>
      <w:lvlJc w:val="left"/>
      <w:pPr>
        <w:ind w:left="3542" w:hanging="420"/>
      </w:pPr>
    </w:lvl>
    <w:lvl w:ilvl="7">
      <w:start w:val="1"/>
      <w:numFmt w:val="lowerLetter"/>
      <w:lvlText w:val="%8)"/>
      <w:lvlJc w:val="left"/>
      <w:pPr>
        <w:ind w:left="3962" w:hanging="420"/>
      </w:pPr>
    </w:lvl>
    <w:lvl w:ilvl="8">
      <w:start w:val="1"/>
      <w:numFmt w:val="lowerRoman"/>
      <w:lvlText w:val="%9."/>
      <w:lvlJc w:val="right"/>
      <w:pPr>
        <w:ind w:left="438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4267F6"/>
    <w:rsid w:val="000110DB"/>
    <w:rsid w:val="00033BAA"/>
    <w:rsid w:val="000A1E95"/>
    <w:rsid w:val="00121864"/>
    <w:rsid w:val="001D237E"/>
    <w:rsid w:val="00253F3D"/>
    <w:rsid w:val="002866CB"/>
    <w:rsid w:val="002A0AE9"/>
    <w:rsid w:val="002B4483"/>
    <w:rsid w:val="00337172"/>
    <w:rsid w:val="003506CD"/>
    <w:rsid w:val="00391084"/>
    <w:rsid w:val="003D1881"/>
    <w:rsid w:val="004267F6"/>
    <w:rsid w:val="00434CA6"/>
    <w:rsid w:val="004B3B72"/>
    <w:rsid w:val="004C55D2"/>
    <w:rsid w:val="00517BFC"/>
    <w:rsid w:val="00612911"/>
    <w:rsid w:val="00697584"/>
    <w:rsid w:val="006F40BC"/>
    <w:rsid w:val="007761E2"/>
    <w:rsid w:val="009532F2"/>
    <w:rsid w:val="009C4217"/>
    <w:rsid w:val="00A61690"/>
    <w:rsid w:val="00C1545B"/>
    <w:rsid w:val="00C4163E"/>
    <w:rsid w:val="00C637F9"/>
    <w:rsid w:val="00C63ADD"/>
    <w:rsid w:val="00C97A09"/>
    <w:rsid w:val="00CA5F83"/>
    <w:rsid w:val="00D600EC"/>
    <w:rsid w:val="00F15AEE"/>
    <w:rsid w:val="00F43087"/>
    <w:rsid w:val="00F5352F"/>
    <w:rsid w:val="00F96575"/>
    <w:rsid w:val="00FB5183"/>
    <w:rsid w:val="00FC1ECD"/>
    <w:rsid w:val="049031F8"/>
    <w:rsid w:val="08AC7361"/>
    <w:rsid w:val="11375A44"/>
    <w:rsid w:val="2DBE1EB1"/>
    <w:rsid w:val="32194102"/>
    <w:rsid w:val="3BC75A67"/>
    <w:rsid w:val="3D7A0FEB"/>
    <w:rsid w:val="41F37EC0"/>
    <w:rsid w:val="44833C34"/>
    <w:rsid w:val="4CBD1ECA"/>
    <w:rsid w:val="59950D67"/>
    <w:rsid w:val="7ED0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19433AF"/>
  <w15:docId w15:val="{9D3AC783-B2CE-4351-89AA-221553C3B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styleId="ad">
    <w:name w:val="annotation reference"/>
    <w:basedOn w:val="a0"/>
    <w:uiPriority w:val="99"/>
    <w:unhideWhenUsed/>
    <w:qFormat/>
    <w:rPr>
      <w:sz w:val="21"/>
      <w:szCs w:val="21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styleId="af">
    <w:name w:val="No Spacing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20">
    <w:name w:val="标题 2 字符"/>
    <w:basedOn w:val="a0"/>
    <w:link w:val="2"/>
    <w:uiPriority w:val="9"/>
    <w:qFormat/>
    <w:rPr>
      <w:rFonts w:ascii="宋体" w:eastAsia="宋体" w:hAnsi="宋体" w:cs="宋体"/>
      <w:b/>
      <w:bCs/>
      <w:sz w:val="36"/>
      <w:szCs w:val="36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sz w:val="21"/>
      <w:szCs w:val="22"/>
    </w:rPr>
  </w:style>
  <w:style w:type="character" w:customStyle="1" w:styleId="a6">
    <w:name w:val="批注框文本 字符"/>
    <w:basedOn w:val="a0"/>
    <w:link w:val="a5"/>
    <w:rPr>
      <w:kern w:val="2"/>
      <w:sz w:val="18"/>
      <w:szCs w:val="18"/>
    </w:rPr>
  </w:style>
  <w:style w:type="character" w:customStyle="1" w:styleId="aa">
    <w:name w:val="页眉 字符"/>
    <w:basedOn w:val="a0"/>
    <w:link w:val="a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180</Words>
  <Characters>1028</Characters>
  <Application>Microsoft Office Word</Application>
  <DocSecurity>0</DocSecurity>
  <Lines>8</Lines>
  <Paragraphs>2</Paragraphs>
  <ScaleCrop>false</ScaleCrop>
  <Company>上海证券交易所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qjni</dc:creator>
  <cp:lastModifiedBy>tek</cp:lastModifiedBy>
  <cp:revision>11</cp:revision>
  <cp:lastPrinted>2023-09-01T06:20:00Z</cp:lastPrinted>
  <dcterms:created xsi:type="dcterms:W3CDTF">2023-08-28T11:48:00Z</dcterms:created>
  <dcterms:modified xsi:type="dcterms:W3CDTF">2023-09-12T06:07:00Z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3806753B55654D6FA9AA145FD46486E5</vt:lpwstr>
  </property>
</Properties>
</file>