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09" w:rsidRDefault="00076309" w:rsidP="00076309">
      <w:pPr>
        <w:widowControl/>
        <w:snapToGrid w:val="0"/>
        <w:spacing w:line="500" w:lineRule="exact"/>
        <w:jc w:val="left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</w:t>
      </w:r>
      <w:r w:rsidR="00995D65">
        <w:rPr>
          <w:rFonts w:ascii="黑体" w:eastAsia="黑体" w:hAnsi="黑体" w:hint="eastAsia"/>
          <w:sz w:val="32"/>
          <w:szCs w:val="32"/>
        </w:rPr>
        <w:t>二十三</w:t>
      </w:r>
      <w:r>
        <w:rPr>
          <w:rFonts w:ascii="黑体" w:eastAsia="黑体" w:hAnsi="黑体" w:hint="eastAsia"/>
          <w:sz w:val="32"/>
          <w:szCs w:val="32"/>
        </w:rPr>
        <w:t>期“上交所期权策略顾问培训班（</w:t>
      </w:r>
      <w:r w:rsidR="00995D65">
        <w:rPr>
          <w:rFonts w:ascii="黑体" w:eastAsia="黑体" w:hAnsi="黑体" w:hint="eastAsia"/>
          <w:sz w:val="32"/>
          <w:szCs w:val="32"/>
        </w:rPr>
        <w:t>高</w:t>
      </w:r>
      <w:r>
        <w:rPr>
          <w:rFonts w:ascii="黑体" w:eastAsia="黑体" w:hAnsi="黑体" w:hint="eastAsia"/>
          <w:sz w:val="32"/>
          <w:szCs w:val="32"/>
        </w:rPr>
        <w:t>级班）”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课程安排</w:t>
      </w:r>
    </w:p>
    <w:p w:rsidR="00076309" w:rsidRDefault="00076309" w:rsidP="00076309">
      <w:pPr>
        <w:widowControl/>
        <w:snapToGrid w:val="0"/>
        <w:spacing w:line="500" w:lineRule="exact"/>
        <w:jc w:val="center"/>
        <w:rPr>
          <w:rFonts w:ascii="黑体" w:eastAsia="黑体" w:hAnsi="黑体"/>
          <w:sz w:val="32"/>
          <w:szCs w:val="32"/>
        </w:rPr>
      </w:pPr>
    </w:p>
    <w:p w:rsidR="00076309" w:rsidRPr="00C671DE" w:rsidRDefault="00076309" w:rsidP="00076309">
      <w:pPr>
        <w:jc w:val="left"/>
        <w:rPr>
          <w:rFonts w:ascii="黑体" w:eastAsia="黑体" w:hAnsi="黑体"/>
          <w:sz w:val="20"/>
          <w:szCs w:val="20"/>
        </w:rPr>
      </w:pPr>
      <w:r w:rsidRPr="00C671DE">
        <w:rPr>
          <w:rFonts w:ascii="华文彩云" w:eastAsia="华文彩云" w:hint="eastAsia"/>
          <w:sz w:val="20"/>
          <w:szCs w:val="20"/>
        </w:rPr>
        <w:t>★</w:t>
      </w:r>
      <w:r w:rsidRPr="00C671DE">
        <w:rPr>
          <w:rFonts w:ascii="华文彩云" w:eastAsia="华文彩云" w:hint="eastAsia"/>
          <w:i/>
          <w:sz w:val="20"/>
          <w:szCs w:val="20"/>
        </w:rPr>
        <w:t>上课地点</w:t>
      </w:r>
      <w:r w:rsidRPr="00C671DE">
        <w:rPr>
          <w:rFonts w:ascii="黑体" w:eastAsia="黑体" w:hAnsi="黑体" w:hint="eastAsia"/>
          <w:sz w:val="20"/>
          <w:szCs w:val="20"/>
        </w:rPr>
        <w:t>：</w:t>
      </w:r>
      <w:r w:rsidR="00AB1927" w:rsidRPr="00AB1927">
        <w:rPr>
          <w:rFonts w:ascii="黑体" w:eastAsia="黑体" w:hAnsi="黑体" w:hint="eastAsia"/>
          <w:sz w:val="20"/>
          <w:szCs w:val="20"/>
        </w:rPr>
        <w:t>西安阳光国际大酒店</w:t>
      </w:r>
      <w:r w:rsidR="00AB1927">
        <w:rPr>
          <w:rFonts w:ascii="黑体" w:eastAsia="黑体" w:hAnsi="黑体" w:hint="eastAsia"/>
          <w:sz w:val="20"/>
          <w:szCs w:val="20"/>
        </w:rPr>
        <w:t xml:space="preserve"> </w:t>
      </w:r>
      <w:r w:rsidR="00AB1927" w:rsidRPr="00AB1927">
        <w:rPr>
          <w:rFonts w:ascii="黑体" w:eastAsia="黑体" w:hAnsi="黑体" w:hint="eastAsia"/>
          <w:sz w:val="20"/>
          <w:szCs w:val="20"/>
        </w:rPr>
        <w:t>三层阳光厅</w:t>
      </w:r>
    </w:p>
    <w:tbl>
      <w:tblPr>
        <w:tblW w:w="8155" w:type="dxa"/>
        <w:jc w:val="center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3"/>
        <w:gridCol w:w="2126"/>
        <w:gridCol w:w="5256"/>
      </w:tblGrid>
      <w:tr w:rsidR="00995D65" w:rsidRPr="00CF3416" w:rsidTr="009C69E4">
        <w:trPr>
          <w:trHeight w:val="317"/>
          <w:jc w:val="center"/>
        </w:trPr>
        <w:tc>
          <w:tcPr>
            <w:tcW w:w="773" w:type="dxa"/>
            <w:tcBorders>
              <w:right w:val="nil"/>
            </w:tcBorders>
            <w:shd w:val="clear" w:color="auto" w:fill="1F497D" w:themeFill="text2"/>
          </w:tcPr>
          <w:p w:rsidR="00995D65" w:rsidRPr="00CF3416" w:rsidRDefault="00995D65" w:rsidP="00995D65">
            <w:pPr>
              <w:spacing w:beforeLines="50" w:afterLines="50" w:line="300" w:lineRule="auto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1F497D" w:themeFill="text2"/>
            <w:vAlign w:val="center"/>
          </w:tcPr>
          <w:p w:rsidR="00995D65" w:rsidRPr="00CF3416" w:rsidRDefault="00995D65" w:rsidP="00995D65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时间</w:t>
            </w:r>
          </w:p>
        </w:tc>
        <w:tc>
          <w:tcPr>
            <w:tcW w:w="5256" w:type="dxa"/>
            <w:tcBorders>
              <w:left w:val="nil"/>
            </w:tcBorders>
            <w:shd w:val="clear" w:color="auto" w:fill="1F497D" w:themeFill="text2"/>
            <w:vAlign w:val="center"/>
          </w:tcPr>
          <w:p w:rsidR="00995D65" w:rsidRPr="00CF3416" w:rsidRDefault="00995D65" w:rsidP="00995D65">
            <w:pPr>
              <w:spacing w:beforeLines="50" w:afterLines="50" w:line="300" w:lineRule="auto"/>
              <w:jc w:val="center"/>
              <w:rPr>
                <w:rFonts w:ascii="仿宋_GB2312" w:eastAsia="仿宋_GB2312" w:hAnsi="宋体" w:cs="宋体"/>
                <w:b/>
                <w:color w:val="FFFFFF" w:themeColor="background1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b/>
                <w:color w:val="FFFFFF" w:themeColor="background1"/>
                <w:sz w:val="30"/>
                <w:szCs w:val="30"/>
              </w:rPr>
              <w:t>课程名称</w:t>
            </w:r>
          </w:p>
        </w:tc>
      </w:tr>
      <w:tr w:rsidR="00995D65" w:rsidRPr="00CF3416" w:rsidTr="009C69E4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995D65" w:rsidRPr="00892E7E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7</w:t>
            </w:r>
          </w:p>
          <w:p w:rsidR="00995D65" w:rsidRPr="00892E7E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995D65" w:rsidRPr="00892E7E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22</w:t>
            </w:r>
          </w:p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8: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0-8:50</w:t>
            </w:r>
          </w:p>
        </w:tc>
        <w:tc>
          <w:tcPr>
            <w:tcW w:w="525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报到</w:t>
            </w:r>
          </w:p>
        </w:tc>
      </w:tr>
      <w:tr w:rsidR="00995D65" w:rsidRPr="00CF3416" w:rsidTr="009C69E4">
        <w:trPr>
          <w:trHeight w:val="591"/>
          <w:jc w:val="center"/>
        </w:trPr>
        <w:tc>
          <w:tcPr>
            <w:tcW w:w="773" w:type="dxa"/>
            <w:vMerge/>
          </w:tcPr>
          <w:p w:rsidR="00995D65" w:rsidRPr="00CF3416" w:rsidRDefault="00995D65" w:rsidP="009C69E4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9:00-10:20</w:t>
            </w:r>
            <w:bookmarkStart w:id="0" w:name="_GoBack"/>
            <w:bookmarkEnd w:id="0"/>
          </w:p>
        </w:tc>
        <w:tc>
          <w:tcPr>
            <w:tcW w:w="525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第一讲：期权的定价方法</w:t>
            </w:r>
          </w:p>
        </w:tc>
      </w:tr>
      <w:tr w:rsidR="00995D65" w:rsidRPr="00CF3416" w:rsidTr="009C69E4">
        <w:trPr>
          <w:trHeight w:val="591"/>
          <w:jc w:val="center"/>
        </w:trPr>
        <w:tc>
          <w:tcPr>
            <w:tcW w:w="773" w:type="dxa"/>
            <w:vMerge/>
          </w:tcPr>
          <w:p w:rsidR="00995D65" w:rsidRPr="00CF3416" w:rsidRDefault="00995D65" w:rsidP="009C69E4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10:20-11:40</w:t>
            </w:r>
          </w:p>
        </w:tc>
        <w:tc>
          <w:tcPr>
            <w:tcW w:w="525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第二讲：相约希腊字母</w:t>
            </w:r>
          </w:p>
        </w:tc>
      </w:tr>
      <w:tr w:rsidR="00995D65" w:rsidRPr="00CF3416" w:rsidTr="009C69E4">
        <w:trPr>
          <w:trHeight w:val="591"/>
          <w:jc w:val="center"/>
        </w:trPr>
        <w:tc>
          <w:tcPr>
            <w:tcW w:w="773" w:type="dxa"/>
            <w:vMerge/>
          </w:tcPr>
          <w:p w:rsidR="00995D65" w:rsidRPr="00CF3416" w:rsidRDefault="00995D65" w:rsidP="009C69E4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11:40-13:30</w:t>
            </w:r>
          </w:p>
        </w:tc>
        <w:tc>
          <w:tcPr>
            <w:tcW w:w="525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  <w:tr w:rsidR="00995D65" w:rsidRPr="00CF3416" w:rsidTr="009C69E4">
        <w:trPr>
          <w:trHeight w:val="591"/>
          <w:jc w:val="center"/>
        </w:trPr>
        <w:tc>
          <w:tcPr>
            <w:tcW w:w="773" w:type="dxa"/>
            <w:vMerge/>
          </w:tcPr>
          <w:p w:rsidR="00995D65" w:rsidRPr="00CF3416" w:rsidRDefault="00995D65" w:rsidP="009C69E4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13:30-15:00</w:t>
            </w:r>
          </w:p>
        </w:tc>
        <w:tc>
          <w:tcPr>
            <w:tcW w:w="525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第三讲：期权平价公式与无风险套利</w:t>
            </w:r>
          </w:p>
        </w:tc>
      </w:tr>
      <w:tr w:rsidR="00995D65" w:rsidRPr="00CF3416" w:rsidTr="009C69E4">
        <w:trPr>
          <w:trHeight w:val="591"/>
          <w:jc w:val="center"/>
        </w:trPr>
        <w:tc>
          <w:tcPr>
            <w:tcW w:w="773" w:type="dxa"/>
            <w:vMerge/>
          </w:tcPr>
          <w:p w:rsidR="00995D65" w:rsidRPr="00CF3416" w:rsidRDefault="00995D65" w:rsidP="009C69E4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15:00-16:30</w:t>
            </w:r>
          </w:p>
        </w:tc>
        <w:tc>
          <w:tcPr>
            <w:tcW w:w="525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第四讲：期权高级组合策略</w:t>
            </w:r>
          </w:p>
        </w:tc>
      </w:tr>
      <w:tr w:rsidR="00995D65" w:rsidRPr="00CF3416" w:rsidTr="009C69E4">
        <w:trPr>
          <w:trHeight w:val="591"/>
          <w:jc w:val="center"/>
        </w:trPr>
        <w:tc>
          <w:tcPr>
            <w:tcW w:w="773" w:type="dxa"/>
            <w:vMerge w:val="restart"/>
            <w:vAlign w:val="center"/>
          </w:tcPr>
          <w:p w:rsidR="00995D65" w:rsidRPr="00892E7E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7</w:t>
            </w:r>
          </w:p>
          <w:p w:rsidR="00995D65" w:rsidRPr="00892E7E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月</w:t>
            </w:r>
          </w:p>
          <w:p w:rsidR="00995D65" w:rsidRPr="00892E7E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23</w:t>
            </w:r>
          </w:p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892E7E">
              <w:rPr>
                <w:rFonts w:ascii="仿宋_GB2312" w:eastAsia="仿宋_GB2312" w:hAnsi="Times New Roman" w:cs="宋体" w:hint="eastAsia"/>
                <w:b/>
                <w:bCs/>
                <w:sz w:val="30"/>
                <w:szCs w:val="30"/>
              </w:rPr>
              <w:t>日</w:t>
            </w:r>
          </w:p>
        </w:tc>
        <w:tc>
          <w:tcPr>
            <w:tcW w:w="212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9:00-10:00</w:t>
            </w:r>
          </w:p>
        </w:tc>
        <w:tc>
          <w:tcPr>
            <w:tcW w:w="525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第五讲：Delta中性对冲</w:t>
            </w:r>
          </w:p>
        </w:tc>
      </w:tr>
      <w:tr w:rsidR="00995D65" w:rsidRPr="00CF3416" w:rsidTr="009C69E4">
        <w:trPr>
          <w:trHeight w:val="591"/>
          <w:jc w:val="center"/>
        </w:trPr>
        <w:tc>
          <w:tcPr>
            <w:tcW w:w="773" w:type="dxa"/>
            <w:vMerge/>
          </w:tcPr>
          <w:p w:rsidR="00995D65" w:rsidRPr="00CF3416" w:rsidRDefault="00995D65" w:rsidP="009C69E4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10:00-11:00</w:t>
            </w:r>
          </w:p>
        </w:tc>
        <w:tc>
          <w:tcPr>
            <w:tcW w:w="525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第六讲：期权实务</w:t>
            </w:r>
          </w:p>
        </w:tc>
      </w:tr>
      <w:tr w:rsidR="00995D65" w:rsidRPr="00CF3416" w:rsidTr="009C69E4">
        <w:trPr>
          <w:trHeight w:val="591"/>
          <w:jc w:val="center"/>
        </w:trPr>
        <w:tc>
          <w:tcPr>
            <w:tcW w:w="773" w:type="dxa"/>
            <w:vMerge/>
          </w:tcPr>
          <w:p w:rsidR="00995D65" w:rsidRPr="00CF3416" w:rsidRDefault="00995D65" w:rsidP="009C69E4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11: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0-12: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</w:t>
            </w:r>
          </w:p>
        </w:tc>
        <w:tc>
          <w:tcPr>
            <w:tcW w:w="525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考试</w:t>
            </w:r>
          </w:p>
        </w:tc>
      </w:tr>
      <w:tr w:rsidR="00995D65" w:rsidRPr="00CF3416" w:rsidTr="009C69E4">
        <w:trPr>
          <w:trHeight w:val="591"/>
          <w:jc w:val="center"/>
        </w:trPr>
        <w:tc>
          <w:tcPr>
            <w:tcW w:w="773" w:type="dxa"/>
            <w:vMerge/>
          </w:tcPr>
          <w:p w:rsidR="00995D65" w:rsidRPr="00CF3416" w:rsidRDefault="00995D65" w:rsidP="009C69E4">
            <w:pPr>
              <w:spacing w:line="300" w:lineRule="auto"/>
              <w:rPr>
                <w:rFonts w:ascii="仿宋_GB2312" w:eastAsia="仿宋_GB2312" w:hAnsi="宋体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Times New Roman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12:</w:t>
            </w:r>
            <w:r>
              <w:rPr>
                <w:rFonts w:ascii="仿宋_GB2312" w:eastAsia="仿宋_GB2312" w:hAnsi="Times New Roman" w:cs="宋体" w:hint="eastAsia"/>
                <w:sz w:val="30"/>
                <w:szCs w:val="30"/>
              </w:rPr>
              <w:t>1</w:t>
            </w:r>
            <w:r w:rsidRPr="00CF3416">
              <w:rPr>
                <w:rFonts w:ascii="仿宋_GB2312" w:eastAsia="仿宋_GB2312" w:hAnsi="Times New Roman" w:cs="宋体" w:hint="eastAsia"/>
                <w:sz w:val="30"/>
                <w:szCs w:val="30"/>
              </w:rPr>
              <w:t>0-13:30</w:t>
            </w:r>
          </w:p>
        </w:tc>
        <w:tc>
          <w:tcPr>
            <w:tcW w:w="5256" w:type="dxa"/>
            <w:vAlign w:val="center"/>
          </w:tcPr>
          <w:p w:rsidR="00995D65" w:rsidRPr="00CF3416" w:rsidRDefault="00995D65" w:rsidP="009C69E4">
            <w:pPr>
              <w:spacing w:line="300" w:lineRule="auto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CF3416">
              <w:rPr>
                <w:rFonts w:ascii="仿宋_GB2312" w:eastAsia="仿宋_GB2312" w:hAnsi="宋体" w:cs="宋体" w:hint="eastAsia"/>
                <w:sz w:val="30"/>
                <w:szCs w:val="30"/>
              </w:rPr>
              <w:t>午餐</w:t>
            </w:r>
          </w:p>
        </w:tc>
      </w:tr>
    </w:tbl>
    <w:p w:rsidR="00A341EA" w:rsidRPr="00076309" w:rsidRDefault="00076309" w:rsidP="00076309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20"/>
          <w:szCs w:val="20"/>
        </w:rPr>
      </w:pPr>
      <w:r w:rsidRPr="000A3255">
        <w:rPr>
          <w:rFonts w:ascii="黑体" w:eastAsia="黑体" w:hAnsi="黑体" w:cs="黑体" w:hint="eastAsia"/>
          <w:bCs/>
          <w:kern w:val="44"/>
          <w:sz w:val="20"/>
          <w:szCs w:val="20"/>
        </w:rPr>
        <w:t>*具体课程安排请以实际为准</w:t>
      </w:r>
    </w:p>
    <w:sectPr w:rsidR="00A341EA" w:rsidRPr="00076309" w:rsidSect="00A34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94" w:rsidRDefault="009F5094" w:rsidP="000063F5">
      <w:r>
        <w:separator/>
      </w:r>
    </w:p>
  </w:endnote>
  <w:endnote w:type="continuationSeparator" w:id="0">
    <w:p w:rsidR="009F5094" w:rsidRDefault="009F5094" w:rsidP="00006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94" w:rsidRDefault="009F5094" w:rsidP="000063F5">
      <w:r>
        <w:separator/>
      </w:r>
    </w:p>
  </w:footnote>
  <w:footnote w:type="continuationSeparator" w:id="0">
    <w:p w:rsidR="009F5094" w:rsidRDefault="009F5094" w:rsidP="000063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6309"/>
    <w:rsid w:val="000063F5"/>
    <w:rsid w:val="00076309"/>
    <w:rsid w:val="000E0247"/>
    <w:rsid w:val="00186323"/>
    <w:rsid w:val="003135FF"/>
    <w:rsid w:val="00472A9E"/>
    <w:rsid w:val="004905B7"/>
    <w:rsid w:val="00992141"/>
    <w:rsid w:val="009954BC"/>
    <w:rsid w:val="00995D65"/>
    <w:rsid w:val="009E4539"/>
    <w:rsid w:val="009F5094"/>
    <w:rsid w:val="00A341EA"/>
    <w:rsid w:val="00AB1927"/>
    <w:rsid w:val="00CA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3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6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3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tek</cp:lastModifiedBy>
  <cp:revision>7</cp:revision>
  <dcterms:created xsi:type="dcterms:W3CDTF">2019-09-26T06:29:00Z</dcterms:created>
  <dcterms:modified xsi:type="dcterms:W3CDTF">2021-07-05T02:25:00Z</dcterms:modified>
</cp:coreProperties>
</file>