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bCs/>
          <w:kern w:val="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kern w:val="0"/>
          <w:sz w:val="30"/>
          <w:szCs w:val="30"/>
        </w:rPr>
        <w:t>附件</w:t>
      </w:r>
      <w:r>
        <w:rPr>
          <w:rFonts w:hint="eastAsia" w:ascii="黑体" w:hAnsi="黑体" w:eastAsia="黑体" w:cs="黑体"/>
          <w:b/>
          <w:bCs/>
          <w:kern w:val="0"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kern w:val="0"/>
          <w:sz w:val="30"/>
          <w:szCs w:val="30"/>
        </w:rPr>
        <w:t>：</w:t>
      </w:r>
    </w:p>
    <w:p>
      <w:pPr>
        <w:jc w:val="center"/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腾讯会议软件操作指南</w:t>
      </w:r>
    </w:p>
    <w:p>
      <w:pP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使用前：</w:t>
      </w:r>
    </w:p>
    <w:p>
      <w:pPr>
        <w:widowControl/>
        <w:numPr>
          <w:ilvl w:val="0"/>
          <w:numId w:val="1"/>
        </w:numPr>
        <w:snapToGrid w:val="0"/>
        <w:spacing w:line="440" w:lineRule="exact"/>
        <w:ind w:left="0" w:firstLine="465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由于会议时间较长，请保证观看环境有良好照明，通风。请保证使用的网络环境流畅，不稳定（如使用手机自带流量）或速度慢的网速会影响学习效果。</w:t>
      </w:r>
    </w:p>
    <w:p>
      <w:pPr>
        <w:widowControl/>
        <w:numPr>
          <w:ilvl w:val="0"/>
          <w:numId w:val="1"/>
        </w:numPr>
        <w:snapToGrid w:val="0"/>
        <w:spacing w:line="440" w:lineRule="exact"/>
        <w:ind w:left="0" w:firstLine="465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腾讯会议软件分为手机版（移动端）和电脑版两大类，由于使用手机端如有来电会冲突会议，建议培训使用电脑版本腾讯会议。</w:t>
      </w:r>
    </w:p>
    <w:p>
      <w:pPr>
        <w:widowControl/>
        <w:numPr>
          <w:ilvl w:val="0"/>
          <w:numId w:val="1"/>
        </w:numPr>
        <w:snapToGrid w:val="0"/>
        <w:spacing w:line="440" w:lineRule="exact"/>
        <w:ind w:left="0" w:firstLine="465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如电脑已安装该软件的，建议在会议前升级至最新版，如未下载安装的，建议于培训前一日安装，初次安装后，请登录账户进行初次的语音视频调试，待上述功能可以正常使用后，再退出。</w:t>
      </w:r>
    </w:p>
    <w:p>
      <w:pPr>
        <w:widowControl/>
        <w:snapToGrid w:val="0"/>
        <w:spacing w:line="440" w:lineRule="exact"/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</w:pPr>
    </w:p>
    <w:p>
      <w:pPr>
        <w:widowControl/>
        <w:snapToGrid w:val="0"/>
        <w:spacing w:line="440" w:lineRule="exact"/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开始使用：</w:t>
      </w:r>
    </w:p>
    <w:p>
      <w:pPr>
        <w:pStyle w:val="8"/>
        <w:widowControl/>
        <w:numPr>
          <w:ilvl w:val="0"/>
          <w:numId w:val="0"/>
        </w:numPr>
        <w:snapToGrid w:val="0"/>
        <w:spacing w:line="440" w:lineRule="exact"/>
        <w:ind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请于培训开始前10分钟运行腾讯会议软件，最新电脑版本（Windows版为例）界面如下图：</w:t>
      </w:r>
    </w:p>
    <w:p>
      <w:pPr>
        <w:widowControl/>
        <w:snapToGrid w:val="0"/>
        <w:spacing w:line="440" w:lineRule="exac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74295</wp:posOffset>
            </wp:positionV>
            <wp:extent cx="2372995" cy="3643630"/>
            <wp:effectExtent l="0" t="0" r="4445" b="1397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364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napToGrid w:val="0"/>
        <w:spacing w:line="440" w:lineRule="exac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widowControl/>
        <w:snapToGrid w:val="0"/>
        <w:spacing w:line="440" w:lineRule="exac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widowControl/>
        <w:snapToGrid w:val="0"/>
        <w:spacing w:line="440" w:lineRule="exac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widowControl/>
        <w:snapToGrid w:val="0"/>
        <w:spacing w:line="440" w:lineRule="exac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widowControl/>
        <w:snapToGrid w:val="0"/>
        <w:spacing w:line="440" w:lineRule="exac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widowControl/>
        <w:snapToGrid w:val="0"/>
        <w:spacing w:line="440" w:lineRule="exac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widowControl/>
        <w:snapToGrid w:val="0"/>
        <w:spacing w:line="440" w:lineRule="exac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widowControl/>
        <w:snapToGrid w:val="0"/>
        <w:spacing w:line="440" w:lineRule="exac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widowControl/>
        <w:snapToGrid w:val="0"/>
        <w:spacing w:line="440" w:lineRule="exac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widowControl/>
        <w:snapToGrid w:val="0"/>
        <w:spacing w:line="440" w:lineRule="exac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widowControl/>
        <w:snapToGrid w:val="0"/>
        <w:spacing w:line="440" w:lineRule="exac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widowControl/>
        <w:snapToGrid w:val="0"/>
        <w:spacing w:line="440" w:lineRule="exac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pStyle w:val="8"/>
        <w:widowControl/>
        <w:numPr>
          <w:ilvl w:val="0"/>
          <w:numId w:val="0"/>
        </w:numPr>
        <w:snapToGrid w:val="0"/>
        <w:spacing w:line="440" w:lineRule="exact"/>
        <w:ind w:left="207" w:leftChars="0"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学员可点击“加入会议”输入会议号直接进入（无需注册或登录账户），亦可点击“登录”按钮，登录后再点击加入按钮。</w:t>
      </w:r>
    </w:p>
    <w:p>
      <w:pPr>
        <w:pStyle w:val="8"/>
        <w:widowControl/>
        <w:numPr>
          <w:ilvl w:val="0"/>
          <w:numId w:val="0"/>
        </w:numPr>
        <w:snapToGrid w:val="0"/>
        <w:spacing w:line="440" w:lineRule="exact"/>
        <w:ind w:left="207" w:leftChars="0"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为了保证授课效果，请学员在讲师授课期间保持话筒静音状态。</w:t>
      </w:r>
    </w:p>
    <w:p>
      <w:pPr>
        <w:widowControl/>
        <w:snapToGrid w:val="0"/>
        <w:spacing w:line="440" w:lineRule="exac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083C92"/>
    <w:multiLevelType w:val="multilevel"/>
    <w:tmpl w:val="40083C9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56"/>
    <w:rsid w:val="00007A52"/>
    <w:rsid w:val="000D5DAB"/>
    <w:rsid w:val="00131095"/>
    <w:rsid w:val="002409C5"/>
    <w:rsid w:val="003A14B2"/>
    <w:rsid w:val="004F2CEC"/>
    <w:rsid w:val="00672E9B"/>
    <w:rsid w:val="0070045B"/>
    <w:rsid w:val="007D1656"/>
    <w:rsid w:val="00870E8F"/>
    <w:rsid w:val="00956EB4"/>
    <w:rsid w:val="00983749"/>
    <w:rsid w:val="009F3CEF"/>
    <w:rsid w:val="00B566C8"/>
    <w:rsid w:val="00CF0051"/>
    <w:rsid w:val="00D713ED"/>
    <w:rsid w:val="00D85326"/>
    <w:rsid w:val="00EF389D"/>
    <w:rsid w:val="00F83C97"/>
    <w:rsid w:val="3B9A1C2C"/>
    <w:rsid w:val="633B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329</Characters>
  <Lines>2</Lines>
  <Paragraphs>1</Paragraphs>
  <TotalTime>41</TotalTime>
  <ScaleCrop>false</ScaleCrop>
  <LinksUpToDate>false</LinksUpToDate>
  <CharactersWithSpaces>385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2022-04-08T03:00:00Z</dcterms:created>
  <dc:creator>Day Day</dc:creator>
  <cp:lastModifiedBy>qjni</cp:lastModifiedBy>
  <dcterms:modified xsi:type="dcterms:W3CDTF">2022-09-27T02:23:35Z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3D588C01718844139BEB0BAE2E400F3E</vt:lpwstr>
  </property>
</Properties>
</file>