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</w:rPr>
        <w:t>5</w:t>
      </w:r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  <w:r>
        <w:rPr>
          <w:rFonts w:hint="eastAsia" w:ascii="Times New Roman" w:hAnsi="Times New Roman" w:eastAsia="黑体"/>
          <w:sz w:val="32"/>
          <w:szCs w:val="32"/>
        </w:rPr>
        <w:t>培训证明查询指南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1、进入链接</w:t>
      </w:r>
      <w:r>
        <w:rPr>
          <w:rFonts w:ascii="仿宋" w:hAnsi="仿宋" w:eastAsia="仿宋" w:cs="仿宋"/>
          <w:sz w:val="28"/>
          <w:szCs w:val="28"/>
        </w:rPr>
        <w:t>https://et.sseinfo.com/ssenewtrain/</w:t>
      </w:r>
      <w:r>
        <w:rPr>
          <w:rFonts w:hint="eastAsia" w:ascii="仿宋" w:hAnsi="仿宋" w:eastAsia="仿宋" w:cs="仿宋"/>
          <w:sz w:val="28"/>
          <w:szCs w:val="28"/>
        </w:rPr>
        <w:t>点击“培训证书”</w:t>
      </w:r>
    </w:p>
    <w:p>
      <w:pPr>
        <w:pStyle w:val="8"/>
        <w:ind w:left="360" w:firstLine="0" w:firstLineChars="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5278120" cy="34601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1"/>
        </w:numPr>
        <w:ind w:firstLineChars="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登录账户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如未注册的，需要先注册账户，方法见附件4，已注册的，直接登录。</w:t>
      </w:r>
    </w:p>
    <w:p>
      <w:pPr>
        <w:widowControl/>
        <w:jc w:val="left"/>
        <w:rPr>
          <w:rFonts w:ascii="仿宋" w:hAnsi="仿宋" w:eastAsia="仿宋" w:cs="仿宋"/>
          <w:sz w:val="28"/>
          <w:szCs w:val="28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 w:ascii="仿宋" w:hAnsi="仿宋" w:eastAsia="仿宋" w:cs="仿宋"/>
          <w:sz w:val="28"/>
          <w:szCs w:val="28"/>
        </w:rPr>
        <w:t>3.记录查询：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5"/>
        <w:spacing w:line="240" w:lineRule="atLeast"/>
        <w:rPr>
          <w:rFonts w:ascii="仿宋" w:hAnsi="仿宋" w:eastAsia="仿宋" w:cs="仿宋"/>
          <w:kern w:val="2"/>
        </w:rPr>
      </w:pPr>
      <w:bookmarkStart w:id="0" w:name="_GoBack"/>
      <w:bookmarkEnd w:id="0"/>
    </w:p>
    <w:p>
      <w:pPr>
        <w:pStyle w:val="5"/>
        <w:jc w:val="left"/>
        <w:rPr>
          <w:rFonts w:ascii="Times New Roman" w:hAnsi="Times New Roman"/>
        </w:rPr>
      </w:pPr>
    </w:p>
    <w:p/>
    <w:sectPr>
      <w:pgSz w:w="11906" w:h="16838"/>
      <w:pgMar w:top="1440" w:right="1797" w:bottom="567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384E6C"/>
    <w:multiLevelType w:val="multilevel"/>
    <w:tmpl w:val="5A384E6C"/>
    <w:lvl w:ilvl="0" w:tentative="0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252F"/>
    <w:rsid w:val="00131786"/>
    <w:rsid w:val="0038252F"/>
    <w:rsid w:val="00661F8E"/>
    <w:rsid w:val="00724241"/>
    <w:rsid w:val="00784003"/>
    <w:rsid w:val="007A7099"/>
    <w:rsid w:val="007D5C62"/>
    <w:rsid w:val="008F1EDD"/>
    <w:rsid w:val="00B060CD"/>
    <w:rsid w:val="00BA2B7C"/>
    <w:rsid w:val="00C47208"/>
    <w:rsid w:val="00D63545"/>
    <w:rsid w:val="00D92822"/>
    <w:rsid w:val="00DB3A7E"/>
    <w:rsid w:val="00E11192"/>
    <w:rsid w:val="00EE5824"/>
    <w:rsid w:val="00EF260F"/>
    <w:rsid w:val="00F64921"/>
    <w:rsid w:val="01291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link w:val="9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9">
    <w:name w:val="副标题 字符"/>
    <w:basedOn w:val="7"/>
    <w:link w:val="5"/>
    <w:qFormat/>
    <w:uiPriority w:val="99"/>
    <w:rPr>
      <w:rFonts w:ascii="Tahoma" w:hAnsi="Tahoma" w:eastAsia="宋体" w:cs="Tahoma"/>
      <w:kern w:val="0"/>
      <w:sz w:val="28"/>
      <w:szCs w:val="28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</Words>
  <Characters>203</Characters>
  <Lines>1</Lines>
  <Paragraphs>1</Paragraphs>
  <TotalTime>4</TotalTime>
  <ScaleCrop>false</ScaleCrop>
  <LinksUpToDate>false</LinksUpToDate>
  <CharactersWithSpaces>237</CharactersWithSpaces>
  <Application>WPS Office_11.8.2.11813_F1E327BC-269C-435d-A152-05C5408002CA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2022-04-07T12:10:00Z</dcterms:created>
  <dc:creator>tek</dc:creator>
  <cp:lastModifiedBy>ytzhou</cp:lastModifiedBy>
  <dcterms:modified xsi:type="dcterms:W3CDTF">2023-02-13T11:03:03Z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ICV">
    <vt:lpwstr>935DC1AE06414B75A71BA4EE1C1FF589</vt:lpwstr>
  </property>
</Properties>
</file>