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kern w:val="0"/>
          <w:sz w:val="30"/>
          <w:szCs w:val="30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</w:t>
      </w:r>
      <w:r>
        <w:rPr>
          <w:rFonts w:hint="eastAsia" w:ascii="黑体" w:hAnsi="黑体" w:eastAsia="黑体" w:cs="黑体"/>
          <w:kern w:val="0"/>
          <w:sz w:val="30"/>
          <w:szCs w:val="30"/>
          <w:lang w:val="en-US" w:eastAsia="zh-CN"/>
        </w:rPr>
        <w:t>5</w:t>
      </w:r>
      <w:bookmarkStart w:id="0" w:name="_GoBack"/>
      <w:bookmarkEnd w:id="0"/>
      <w:r>
        <w:rPr>
          <w:rFonts w:hint="eastAsia" w:ascii="黑体" w:hAnsi="黑体" w:eastAsia="黑体" w:cs="黑体"/>
          <w:kern w:val="0"/>
          <w:sz w:val="30"/>
          <w:szCs w:val="30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电子版课件获取指南</w:t>
      </w:r>
    </w:p>
    <w:p>
      <w:pPr>
        <w:pStyle w:val="11"/>
        <w:ind w:left="883" w:firstLine="0" w:firstLineChars="0"/>
        <w:jc w:val="center"/>
        <w:rPr>
          <w:rFonts w:ascii="仿宋_GB2312" w:eastAsia="仿宋_GB2312"/>
          <w:b/>
          <w:sz w:val="18"/>
          <w:szCs w:val="30"/>
        </w:rPr>
      </w:pPr>
    </w:p>
    <w:p>
      <w:pPr>
        <w:pStyle w:val="11"/>
        <w:ind w:firstLine="600"/>
        <w:rPr>
          <w:rFonts w:ascii="仿宋_GB2312" w:hAnsi="仿宋" w:eastAsia="仿宋_GB2312" w:cs="Times New Roman"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特别提示：建议使用火狐、Chrome、360等浏览器，不支持苹果Safari浏览器。</w:t>
      </w:r>
    </w:p>
    <w:p>
      <w:pPr>
        <w:pStyle w:val="11"/>
        <w:ind w:firstLine="600"/>
        <w:rPr>
          <w:rFonts w:ascii="仿宋_GB2312" w:hAnsi="仿宋" w:eastAsia="仿宋_GB2312" w:cs="Times New Roman"/>
          <w:color w:val="FF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工作人员将于本培训开班日前2天上传电子版课件。上传完毕后，学员会收到短信通知，通知内会注明登录的密码。</w:t>
      </w: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1、打开上交所浦江大讲堂网站（</w:t>
      </w:r>
      <w:r>
        <w:rPr>
          <w:rFonts w:ascii="仿宋_GB2312" w:eastAsia="仿宋_GB2312"/>
          <w:color w:val="000000"/>
          <w:sz w:val="30"/>
          <w:szCs w:val="30"/>
        </w:rPr>
        <w:t>https://pujiang.sse.com.cn</w:t>
      </w:r>
      <w:r>
        <w:rPr>
          <w:rFonts w:hint="eastAsia" w:ascii="仿宋_GB2312" w:eastAsia="仿宋_GB2312"/>
          <w:color w:val="000000"/>
          <w:sz w:val="30"/>
          <w:szCs w:val="30"/>
        </w:rPr>
        <w:t>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；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，登录方式可用手机号+短信收到的密码，也可使用短信验证码登录。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pict>
          <v:rect id="_x0000_s2050" o:spid="_x0000_s2050" o:spt="1" style="position:absolute;left:0pt;margin-left:354.15pt;margin-top:9.55pt;height:13.15pt;width:20.6pt;z-index:251659264;v-text-anchor:middle;mso-width-relative:page;mso-height-relative:page;" filled="f" stroked="t" coordsize="21600,21600" o:gfxdata="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bLox1wAAAAkBAAAPAAAAAAAAAAEAIAAAACIAAABkcnMvZG93bnJldi54bWxQ&#10;SwECFAAUAAAACACHTuJAnpa3C2oCAADKBAAADgAAAAAAAAABACAAAAAmAQAAZHJzL2Uyb0RvYy54&#10;bWxQSwUGAAAAAAYABgBZAQAAAgYAAAAA&#10;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仿宋_GB2312" w:hAnsi="仿宋" w:eastAsia="仿宋_GB2312" w:cs="Times New Roman"/>
          <w:sz w:val="30"/>
          <w:szCs w:val="30"/>
        </w:rPr>
        <w:drawing>
          <wp:inline distT="0" distB="0" distL="0" distR="0">
            <wp:extent cx="4848225" cy="2898775"/>
            <wp:effectExtent l="0" t="0" r="0" b="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626" cy="291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2、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956175" cy="2832735"/>
            <wp:effectExtent l="19050" t="0" r="0" b="0"/>
            <wp:docPr id="6" name="图片 2" descr="C:\Users\qjni\Desktop\微信截图_20210826093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qjni\Desktop\微信截图_202108260931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05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</w:rPr>
      </w:pPr>
      <w:r>
        <w:rPr>
          <w:rFonts w:ascii="仿宋_GB2312" w:hAnsi="仿宋" w:eastAsia="仿宋_GB2312"/>
          <w:color w:val="000000" w:themeColor="text1"/>
          <w:sz w:val="30"/>
          <w:szCs w:val="30"/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成功报名人员无法登录，敬请谅解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。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二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、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学习</w:t>
      </w:r>
      <w:r>
        <w:rPr>
          <w:rFonts w:ascii="黑体" w:hAnsi="黑体" w:eastAsia="黑体" w:cs="黑体"/>
          <w:b/>
          <w:bCs/>
          <w:color w:val="000000" w:themeColor="text1"/>
          <w:sz w:val="30"/>
          <w:szCs w:val="30"/>
        </w:rPr>
        <w:t>方式</w:t>
      </w: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</w:rPr>
        <w:t>、资料下载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:highlight w:val="yellow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登录后，可进入培训</w:t>
      </w:r>
      <w:r>
        <w:rPr>
          <w:rFonts w:ascii="仿宋_GB2312" w:hAnsi="仿宋" w:eastAsia="仿宋_GB2312"/>
          <w:color w:val="000000" w:themeColor="text1"/>
          <w:sz w:val="30"/>
          <w:szCs w:val="30"/>
        </w:rPr>
        <w:t>页面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</w:rPr>
        <w:t>。点击“资料区”即可下载</w:t>
      </w:r>
    </w:p>
    <w:p>
      <w:pPr>
        <w:spacing w:line="360" w:lineRule="auto"/>
        <w:ind w:right="84" w:rightChars="40" w:firstLine="420" w:firstLineChars="200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5269865" cy="279146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WI5MmI0YTgxNzU1YTc2ZGIxNThiZDljMmIyMjRjZjQifQ=="/>
  </w:docVars>
  <w:rsids>
    <w:rsidRoot w:val="007A7483"/>
    <w:rsid w:val="0000569E"/>
    <w:rsid w:val="000075DD"/>
    <w:rsid w:val="00010255"/>
    <w:rsid w:val="00013FFA"/>
    <w:rsid w:val="00015573"/>
    <w:rsid w:val="0002269E"/>
    <w:rsid w:val="00050438"/>
    <w:rsid w:val="0005380C"/>
    <w:rsid w:val="000741BC"/>
    <w:rsid w:val="0008394E"/>
    <w:rsid w:val="000B3670"/>
    <w:rsid w:val="000C2FC8"/>
    <w:rsid w:val="000D6A0B"/>
    <w:rsid w:val="000D7B6D"/>
    <w:rsid w:val="000F184B"/>
    <w:rsid w:val="00106CA9"/>
    <w:rsid w:val="00127D5C"/>
    <w:rsid w:val="001366F0"/>
    <w:rsid w:val="0014792D"/>
    <w:rsid w:val="00180743"/>
    <w:rsid w:val="001927D0"/>
    <w:rsid w:val="001B5A20"/>
    <w:rsid w:val="001B6DD1"/>
    <w:rsid w:val="0020160B"/>
    <w:rsid w:val="00213961"/>
    <w:rsid w:val="002550C4"/>
    <w:rsid w:val="002654E8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43E2A"/>
    <w:rsid w:val="00365FF8"/>
    <w:rsid w:val="0037777F"/>
    <w:rsid w:val="003A6E1C"/>
    <w:rsid w:val="003F2C36"/>
    <w:rsid w:val="00400AB6"/>
    <w:rsid w:val="00421329"/>
    <w:rsid w:val="00430153"/>
    <w:rsid w:val="00440FCF"/>
    <w:rsid w:val="00447699"/>
    <w:rsid w:val="00456248"/>
    <w:rsid w:val="0046019F"/>
    <w:rsid w:val="00461E9E"/>
    <w:rsid w:val="00474610"/>
    <w:rsid w:val="0047790E"/>
    <w:rsid w:val="0048653E"/>
    <w:rsid w:val="00492DBA"/>
    <w:rsid w:val="004A4201"/>
    <w:rsid w:val="004C0188"/>
    <w:rsid w:val="004C1C7E"/>
    <w:rsid w:val="004C6E70"/>
    <w:rsid w:val="004C7DD7"/>
    <w:rsid w:val="005211A0"/>
    <w:rsid w:val="00526BD7"/>
    <w:rsid w:val="00527E0B"/>
    <w:rsid w:val="005321E4"/>
    <w:rsid w:val="00543995"/>
    <w:rsid w:val="005459EE"/>
    <w:rsid w:val="00550076"/>
    <w:rsid w:val="00584C71"/>
    <w:rsid w:val="005B265E"/>
    <w:rsid w:val="005B268F"/>
    <w:rsid w:val="005E2A3D"/>
    <w:rsid w:val="00650A19"/>
    <w:rsid w:val="006513B8"/>
    <w:rsid w:val="006715D1"/>
    <w:rsid w:val="0069354F"/>
    <w:rsid w:val="006D66FC"/>
    <w:rsid w:val="00700139"/>
    <w:rsid w:val="007013F2"/>
    <w:rsid w:val="0071080C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4201C"/>
    <w:rsid w:val="00851D31"/>
    <w:rsid w:val="008534E1"/>
    <w:rsid w:val="00864842"/>
    <w:rsid w:val="008716C7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D067A"/>
    <w:rsid w:val="009E45E1"/>
    <w:rsid w:val="009E6B56"/>
    <w:rsid w:val="009F548A"/>
    <w:rsid w:val="00A309D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1BEC"/>
    <w:rsid w:val="00B13AA9"/>
    <w:rsid w:val="00B220DE"/>
    <w:rsid w:val="00B62DE4"/>
    <w:rsid w:val="00B76EA5"/>
    <w:rsid w:val="00BA17D2"/>
    <w:rsid w:val="00BA413B"/>
    <w:rsid w:val="00BC3D48"/>
    <w:rsid w:val="00BD0CC4"/>
    <w:rsid w:val="00BE0021"/>
    <w:rsid w:val="00BF3464"/>
    <w:rsid w:val="00BF6D54"/>
    <w:rsid w:val="00C103E0"/>
    <w:rsid w:val="00C111AA"/>
    <w:rsid w:val="00C207D7"/>
    <w:rsid w:val="00C262A9"/>
    <w:rsid w:val="00C3391A"/>
    <w:rsid w:val="00C75CF9"/>
    <w:rsid w:val="00C810EF"/>
    <w:rsid w:val="00C829A3"/>
    <w:rsid w:val="00C83A1E"/>
    <w:rsid w:val="00CC5F10"/>
    <w:rsid w:val="00CF5F3F"/>
    <w:rsid w:val="00D02375"/>
    <w:rsid w:val="00D03152"/>
    <w:rsid w:val="00D26EF6"/>
    <w:rsid w:val="00D47483"/>
    <w:rsid w:val="00D61350"/>
    <w:rsid w:val="00DA23F5"/>
    <w:rsid w:val="00DC470D"/>
    <w:rsid w:val="00DE342C"/>
    <w:rsid w:val="00DE4C5E"/>
    <w:rsid w:val="00DF3080"/>
    <w:rsid w:val="00E0682A"/>
    <w:rsid w:val="00E13F55"/>
    <w:rsid w:val="00E32DB6"/>
    <w:rsid w:val="00E5158E"/>
    <w:rsid w:val="00E6303D"/>
    <w:rsid w:val="00E642E5"/>
    <w:rsid w:val="00E70601"/>
    <w:rsid w:val="00E73E37"/>
    <w:rsid w:val="00E85DA2"/>
    <w:rsid w:val="00EA60F9"/>
    <w:rsid w:val="00EB3EE9"/>
    <w:rsid w:val="00ED5DA6"/>
    <w:rsid w:val="00EE472A"/>
    <w:rsid w:val="00F01A9E"/>
    <w:rsid w:val="00F17B06"/>
    <w:rsid w:val="00F54546"/>
    <w:rsid w:val="00F6730C"/>
    <w:rsid w:val="00F71D75"/>
    <w:rsid w:val="00F7687F"/>
    <w:rsid w:val="00F94BD3"/>
    <w:rsid w:val="00FE0070"/>
    <w:rsid w:val="02B35A9B"/>
    <w:rsid w:val="04A06007"/>
    <w:rsid w:val="271D257A"/>
    <w:rsid w:val="28352662"/>
    <w:rsid w:val="3DB21693"/>
    <w:rsid w:val="3FAA52BD"/>
    <w:rsid w:val="3FF6224C"/>
    <w:rsid w:val="54EA4249"/>
    <w:rsid w:val="5DD50BDB"/>
    <w:rsid w:val="6A40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76ABA5-CAAB-43C2-A465-1FFB15BB49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47</Words>
  <Characters>274</Characters>
  <Lines>2</Lines>
  <Paragraphs>1</Paragraphs>
  <TotalTime>14</TotalTime>
  <ScaleCrop>false</ScaleCrop>
  <LinksUpToDate>false</LinksUpToDate>
  <CharactersWithSpaces>320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2023-02-22T09:51:00Z</dcterms:created>
  <dc:creator>李蓉(拟稿)</dc:creator>
  <cp:lastModifiedBy>ytzhou</cp:lastModifiedBy>
  <cp:lastPrinted>2023-02-22T01:17:00Z</cp:lastPrinted>
  <dcterms:modified xsi:type="dcterms:W3CDTF">2023-08-15T01:55:02Z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1F31875FCF324FC78DFF16392AFCE566</vt:lpwstr>
  </property>
</Properties>
</file>